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96" w:rsidRPr="009B5305" w:rsidRDefault="00971596" w:rsidP="00971596">
      <w:pPr>
        <w:pStyle w:val="ListParagraph"/>
        <w:numPr>
          <w:ilvl w:val="0"/>
          <w:numId w:val="1"/>
        </w:numPr>
        <w:rPr>
          <w:b/>
        </w:rPr>
      </w:pPr>
      <w:r w:rsidRPr="009B5305">
        <w:rPr>
          <w:b/>
        </w:rPr>
        <w:t>Can a site supervisor/manager be a supervisor for multiple sites in the same city (</w:t>
      </w:r>
      <w:proofErr w:type="spellStart"/>
      <w:proofErr w:type="gramStart"/>
      <w:r w:rsidRPr="009B5305">
        <w:rPr>
          <w:b/>
        </w:rPr>
        <w:t>unaff</w:t>
      </w:r>
      <w:proofErr w:type="spellEnd"/>
      <w:r w:rsidRPr="009B5305">
        <w:rPr>
          <w:b/>
        </w:rPr>
        <w:t>.</w:t>
      </w:r>
      <w:proofErr w:type="gramEnd"/>
      <w:r w:rsidRPr="009B5305">
        <w:rPr>
          <w:b/>
        </w:rPr>
        <w:t xml:space="preserve"> Sites)?</w:t>
      </w:r>
    </w:p>
    <w:p w:rsidR="00BD6352" w:rsidRDefault="00BD6352" w:rsidP="00BD6352">
      <w:pPr>
        <w:pStyle w:val="ListParagraph"/>
        <w:numPr>
          <w:ilvl w:val="0"/>
          <w:numId w:val="2"/>
        </w:numPr>
      </w:pPr>
      <w:r>
        <w:t>Per 7 CFR 225.15(c)(4) and the 2013 SFSP Administrative Guidance for Sponsors (pg. 35)</w:t>
      </w:r>
    </w:p>
    <w:p w:rsidR="00BD6352" w:rsidRDefault="00BD6352" w:rsidP="00BD6352">
      <w:pPr>
        <w:pStyle w:val="ListParagraph"/>
        <w:ind w:left="1440"/>
      </w:pPr>
      <w:r>
        <w:t xml:space="preserve">Sponsors must have adequate supervisory and operational personnel for overall monitoring and management of each site, including adequate personnel to conduct the visits and reviews required. Sponsors should assess how much supervision will be necessary to ensure proper program operations. Supervisory needs will differ from site to site. </w:t>
      </w:r>
    </w:p>
    <w:p w:rsidR="00BD6352" w:rsidRDefault="00BD6352" w:rsidP="00BD6352">
      <w:pPr>
        <w:pStyle w:val="ListParagraph"/>
        <w:ind w:left="1440"/>
      </w:pPr>
    </w:p>
    <w:p w:rsidR="00BD6352" w:rsidRDefault="00BD6352" w:rsidP="00D55339">
      <w:pPr>
        <w:pStyle w:val="ListParagraph"/>
        <w:ind w:left="1440"/>
      </w:pPr>
      <w:r w:rsidRPr="00BD6352">
        <w:rPr>
          <w:highlight w:val="yellow"/>
        </w:rPr>
        <w:t>CNP Notes: Sponsors may have the same site supervisor/manager for multiple sites as long as that one person is able to adequately supervise and operate the site within its individual requirements. The sponsor must decide the staffing needs for each individual site, which will be based on the type of site, type of meal service, number of participating children, site activities, etc.</w:t>
      </w:r>
      <w:r w:rsidR="00D55339">
        <w:t xml:space="preserve"> </w:t>
      </w:r>
    </w:p>
    <w:p w:rsidR="00971596" w:rsidRDefault="00971596" w:rsidP="00D55339">
      <w:pPr>
        <w:pStyle w:val="ListParagraph"/>
      </w:pPr>
    </w:p>
    <w:p w:rsidR="00D55339" w:rsidRPr="009B5305" w:rsidRDefault="00971596" w:rsidP="002D61E2">
      <w:pPr>
        <w:pStyle w:val="ListParagraph"/>
        <w:numPr>
          <w:ilvl w:val="0"/>
          <w:numId w:val="1"/>
        </w:numPr>
        <w:rPr>
          <w:b/>
        </w:rPr>
      </w:pPr>
      <w:r w:rsidRPr="009B5305">
        <w:rPr>
          <w:b/>
        </w:rPr>
        <w:t>Is Goat Milk reimbursable in the SFSP?</w:t>
      </w:r>
    </w:p>
    <w:p w:rsidR="002D61E2" w:rsidRDefault="002D61E2" w:rsidP="002D61E2">
      <w:pPr>
        <w:pStyle w:val="ListParagraph"/>
        <w:numPr>
          <w:ilvl w:val="1"/>
          <w:numId w:val="1"/>
        </w:numPr>
      </w:pPr>
      <w:r>
        <w:t xml:space="preserve">Per 7 CFR 225.2(a) milk must be fluid and pasteurized and meet all local and state standards for the appropriate type of milk. </w:t>
      </w:r>
      <w:r w:rsidR="009B5305">
        <w:t xml:space="preserve">Per the SFSP Admin Manual and SFSP 05-2010 all milk substitutions must meet the USDA minimum nutrient requirements (see attached milk handout for additional info). </w:t>
      </w:r>
    </w:p>
    <w:p w:rsidR="009B5305" w:rsidRDefault="009B5305" w:rsidP="009B5305">
      <w:pPr>
        <w:ind w:left="1440"/>
      </w:pPr>
      <w:r w:rsidRPr="009B5305">
        <w:rPr>
          <w:highlight w:val="yellow"/>
        </w:rPr>
        <w:t xml:space="preserve">CNP Notes:  </w:t>
      </w:r>
      <w:r w:rsidRPr="009B5305">
        <w:rPr>
          <w:highlight w:val="yellow"/>
        </w:rPr>
        <w:t>At this time there are no brands of goat milk that meet the USDA minimum nutrient requirements for cow’</w:t>
      </w:r>
      <w:r w:rsidRPr="009B5305">
        <w:rPr>
          <w:highlight w:val="yellow"/>
        </w:rPr>
        <w:t>s milk substitutions, which means that g</w:t>
      </w:r>
      <w:r w:rsidRPr="009B5305">
        <w:rPr>
          <w:highlight w:val="yellow"/>
        </w:rPr>
        <w:t xml:space="preserve">oats milk is not a </w:t>
      </w:r>
      <w:r w:rsidRPr="009B5305">
        <w:rPr>
          <w:highlight w:val="yellow"/>
        </w:rPr>
        <w:t xml:space="preserve">currently a </w:t>
      </w:r>
      <w:r w:rsidRPr="009B5305">
        <w:rPr>
          <w:highlight w:val="yellow"/>
        </w:rPr>
        <w:t>creditable cow’s milk substitution for children with medical or special dietary needs.</w:t>
      </w:r>
    </w:p>
    <w:p w:rsidR="00971596" w:rsidRDefault="00971596" w:rsidP="00971596">
      <w:pPr>
        <w:pStyle w:val="ListParagraph"/>
        <w:numPr>
          <w:ilvl w:val="0"/>
          <w:numId w:val="1"/>
        </w:numPr>
        <w:rPr>
          <w:b/>
        </w:rPr>
      </w:pPr>
      <w:r w:rsidRPr="009B5305">
        <w:rPr>
          <w:b/>
        </w:rPr>
        <w:t xml:space="preserve">Could a Sponsor located in an </w:t>
      </w:r>
      <w:proofErr w:type="gramStart"/>
      <w:r w:rsidRPr="009B5305">
        <w:rPr>
          <w:b/>
        </w:rPr>
        <w:t>Urban</w:t>
      </w:r>
      <w:proofErr w:type="gramEnd"/>
      <w:r w:rsidRPr="009B5305">
        <w:rPr>
          <w:b/>
        </w:rPr>
        <w:t xml:space="preserve"> area provide mobile feeding sites in pockets of poverty in order to reach the maximum number of needy children?</w:t>
      </w:r>
    </w:p>
    <w:p w:rsidR="009B5305" w:rsidRDefault="00210A12" w:rsidP="009B5305">
      <w:pPr>
        <w:pStyle w:val="ListParagraph"/>
        <w:numPr>
          <w:ilvl w:val="1"/>
          <w:numId w:val="1"/>
        </w:numPr>
      </w:pPr>
      <w:r>
        <w:t xml:space="preserve">Per SFSP #17-99 mobile feeding sites are a permissible way of serving SFSP meals to children in ‘pockets of poverty’ where a traditional feeding site cannot be established. </w:t>
      </w:r>
    </w:p>
    <w:p w:rsidR="00210A12" w:rsidRDefault="00210A12" w:rsidP="00210A12">
      <w:pPr>
        <w:pStyle w:val="ListParagraph"/>
        <w:ind w:left="1080"/>
      </w:pPr>
    </w:p>
    <w:p w:rsidR="00210A12" w:rsidRPr="00FF48CD" w:rsidRDefault="00FF48CD" w:rsidP="00210A12">
      <w:pPr>
        <w:pStyle w:val="ListParagraph"/>
        <w:ind w:left="1440"/>
        <w:rPr>
          <w:highlight w:val="yellow"/>
        </w:rPr>
      </w:pPr>
      <w:r w:rsidRPr="00FF48CD">
        <w:rPr>
          <w:highlight w:val="yellow"/>
        </w:rPr>
        <w:t>CNP Notes: USDA encourages the development of mobile feeding sites in the SFSP as a creative solution to the problem of providing nutritious meals to children located in pockets of poverty where traditional feeding sites cannot be established. Mobile sites can be a bus, van, or another vehicle that transports meals to children (transportation costs are an allowable operating cost). In order for meals served out of a mobile feeding site to be reimbursable all stops must meet the following SFSP guidelines:</w:t>
      </w:r>
    </w:p>
    <w:p w:rsidR="00FF48CD" w:rsidRPr="00FF48CD" w:rsidRDefault="00FF48CD" w:rsidP="00FF48CD">
      <w:pPr>
        <w:pStyle w:val="ListParagraph"/>
        <w:numPr>
          <w:ilvl w:val="0"/>
          <w:numId w:val="3"/>
        </w:numPr>
        <w:rPr>
          <w:highlight w:val="yellow"/>
        </w:rPr>
      </w:pPr>
      <w:r w:rsidRPr="00FF48CD">
        <w:rPr>
          <w:highlight w:val="yellow"/>
        </w:rPr>
        <w:t>Each stop must qualify under the site eligibility criteria (be eligible through school or census data);</w:t>
      </w:r>
    </w:p>
    <w:p w:rsidR="00FF48CD" w:rsidRPr="00FF48CD" w:rsidRDefault="00FF48CD" w:rsidP="00FF48CD">
      <w:pPr>
        <w:pStyle w:val="ListParagraph"/>
        <w:numPr>
          <w:ilvl w:val="0"/>
          <w:numId w:val="3"/>
        </w:numPr>
        <w:rPr>
          <w:highlight w:val="yellow"/>
        </w:rPr>
      </w:pPr>
      <w:r w:rsidRPr="00FF48CD">
        <w:rPr>
          <w:highlight w:val="yellow"/>
        </w:rPr>
        <w:t>All standard site requirements must be adhered to (i.e. adequate supervision, established meal service times, consuming meals on-site, site monitoring);</w:t>
      </w:r>
    </w:p>
    <w:p w:rsidR="00FF48CD" w:rsidRPr="00FF48CD" w:rsidRDefault="00FF48CD" w:rsidP="00FF48CD">
      <w:pPr>
        <w:pStyle w:val="ListParagraph"/>
        <w:numPr>
          <w:ilvl w:val="0"/>
          <w:numId w:val="3"/>
        </w:numPr>
        <w:rPr>
          <w:highlight w:val="yellow"/>
        </w:rPr>
      </w:pPr>
      <w:r w:rsidRPr="00FF48CD">
        <w:rPr>
          <w:highlight w:val="yellow"/>
        </w:rPr>
        <w:lastRenderedPageBreak/>
        <w:t>Extra precautions must be taken to ensure the safety of the food being provided to the children; proper holding temperatures must be maintained and all local health and safety standards must be enforced; and</w:t>
      </w:r>
    </w:p>
    <w:p w:rsidR="00FF48CD" w:rsidRDefault="00FF48CD" w:rsidP="00FF48CD">
      <w:pPr>
        <w:pStyle w:val="ListParagraph"/>
        <w:numPr>
          <w:ilvl w:val="0"/>
          <w:numId w:val="3"/>
        </w:numPr>
        <w:rPr>
          <w:highlight w:val="yellow"/>
        </w:rPr>
      </w:pPr>
      <w:r w:rsidRPr="00FF48CD">
        <w:rPr>
          <w:highlight w:val="yellow"/>
        </w:rPr>
        <w:t>Sponsors must make every effort to inform families of the availability of the mobile feeding site(s).</w:t>
      </w:r>
    </w:p>
    <w:p w:rsidR="00FF48CD" w:rsidRDefault="00FF48CD" w:rsidP="00FF48CD">
      <w:pPr>
        <w:rPr>
          <w:highlight w:val="yellow"/>
        </w:rPr>
      </w:pPr>
      <w:bookmarkStart w:id="0" w:name="_GoBack"/>
      <w:bookmarkEnd w:id="0"/>
    </w:p>
    <w:p w:rsidR="00FF48CD" w:rsidRPr="00FF48CD" w:rsidRDefault="00F25EAA" w:rsidP="00FF48CD">
      <w:pPr>
        <w:pStyle w:val="ListParagraph"/>
        <w:numPr>
          <w:ilvl w:val="0"/>
          <w:numId w:val="1"/>
        </w:numPr>
      </w:pPr>
      <w:r>
        <w:rPr>
          <w:noProof/>
        </w:rPr>
        <mc:AlternateContent>
          <mc:Choice Requires="wps">
            <w:drawing>
              <wp:anchor distT="0" distB="0" distL="114300" distR="114300" simplePos="0" relativeHeight="251674624" behindDoc="0" locked="0" layoutInCell="1" allowOverlap="1" wp14:anchorId="5E99BA67" wp14:editId="4A90E718">
                <wp:simplePos x="0" y="0"/>
                <wp:positionH relativeFrom="column">
                  <wp:posOffset>2000250</wp:posOffset>
                </wp:positionH>
                <wp:positionV relativeFrom="paragraph">
                  <wp:posOffset>669290</wp:posOffset>
                </wp:positionV>
                <wp:extent cx="1000125" cy="3905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solidFill>
                          <a:srgbClr val="FFFFFF"/>
                        </a:solidFill>
                        <a:ln w="9525">
                          <a:noFill/>
                          <a:miter lim="800000"/>
                          <a:headEnd/>
                          <a:tailEnd/>
                        </a:ln>
                      </wps:spPr>
                      <wps:txbx>
                        <w:txbxContent>
                          <w:p w:rsidR="00F25EAA" w:rsidRPr="00F25EAA" w:rsidRDefault="00F25EAA" w:rsidP="00F25EAA">
                            <w:pPr>
                              <w:jc w:val="center"/>
                              <w:rPr>
                                <w:b/>
                                <w:color w:val="FF0000"/>
                                <w:sz w:val="40"/>
                                <w:szCs w:val="40"/>
                              </w:rPr>
                            </w:pPr>
                            <w:r w:rsidRPr="00F25EAA">
                              <w:rPr>
                                <w:b/>
                                <w:color w:val="FF0000"/>
                                <w:sz w:val="40"/>
                                <w:szCs w:val="40"/>
                              </w:rPr>
                              <w:t>If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52.7pt;width:78.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qFGwIAABsEAAAOAAAAZHJzL2Uyb0RvYy54bWysU1+P0zAMf0fiO0R5Z+3GBqxadzp2DCEd&#10;f6Q7PkCapGtEEockW3t8+nPS3m7AG6IPkV3bP9s/25urwWhykj4osDWdz0pKpOUglD3U9Pv9/tU7&#10;SkJkVjANVtb0QQZ6tX35YtO7Si6gAy2kJwhiQ9W7mnYxuqooAu+kYWEGTlo0tuANi6j6QyE86xHd&#10;6GJRlm+KHrxwHrgMAf/ejEa6zfhtK3n82rZBRqJrirXF/Pr8NuktthtWHTxzneJTGewfqjBMWUx6&#10;hrphkZGjV39BGcU9BGjjjIMpoG0Vl7kH7GZe/tHNXceczL0gOcGdaQr/D5Z/OX3zRIma4qAsMzii&#10;ezlE8h4Gskjs9C5U6HTn0C0O+BunnDsN7hb4j0As7DpmD/Lae+g7yQRWN0+RxUXoiBMSSNN/BoFp&#10;2DFCBhpabxJ1SAZBdJzSw3kyqRSeUpZlOV+sKOFoe70uVyinFKx6inY+xI8SDElCTT1OPqOz022I&#10;o+uTS0oWQCuxV1pnxR+anfbkxHBL9vmb0H9z05b0NV2n3CnKQopHaFYZFXGLtTJII1ZaTnuV2Phg&#10;RXaJTOlRxqK1nehJjIzcxKEZ0DFx1oB4QKI8jNuK14VCB/4XJT1uak3DzyPzkhL9ySLZ6/lymVY7&#10;K8vV2wUq/tLSXFqY5QhV00jJKO5iPoexo2scSqsyX8+VTLXiBmbGp2tJK36pZ6/nm94+AgAA//8D&#10;AFBLAwQUAAYACAAAACEANVVTet8AAAALAQAADwAAAGRycy9kb3ducmV2LnhtbEyPzU7DMBCE70i8&#10;g7VIXBB1WvJD0zgVIIG4tvQBNrGbRI3XUew26duznOhxZ0az3xTb2fbiYkbfOVKwXEQgDNVOd9Qo&#10;OPx8Pr+C8AFJY+/IKLgaD9vy/q7AXLuJduayD43gEvI5KmhDGHIpfd0ai37hBkPsHd1oMfA5NlKP&#10;OHG57eUqilJpsSP+0OJgPlpTn/Znq+D4PT0l66n6CodsF6fv2GWVuyr1+DC/bUAEM4f/MPzhMzqU&#10;zFS5M2kvegUvy4S3BDaiJAbBiThbJSAqVtJ0DbIs5O2G8hcAAP//AwBQSwECLQAUAAYACAAAACEA&#10;toM4kv4AAADhAQAAEwAAAAAAAAAAAAAAAAAAAAAAW0NvbnRlbnRfVHlwZXNdLnhtbFBLAQItABQA&#10;BgAIAAAAIQA4/SH/1gAAAJQBAAALAAAAAAAAAAAAAAAAAC8BAABfcmVscy8ucmVsc1BLAQItABQA&#10;BgAIAAAAIQBIn6qFGwIAABsEAAAOAAAAAAAAAAAAAAAAAC4CAABkcnMvZTJvRG9jLnhtbFBLAQIt&#10;ABQABgAIAAAAIQA1VVN63wAAAAsBAAAPAAAAAAAAAAAAAAAAAHUEAABkcnMvZG93bnJldi54bWxQ&#10;SwUGAAAAAAQABADzAAAAgQUAAAAA&#10;" stroked="f">
                <v:textbox>
                  <w:txbxContent>
                    <w:p w:rsidR="00F25EAA" w:rsidRPr="00F25EAA" w:rsidRDefault="00F25EAA" w:rsidP="00F25EAA">
                      <w:pPr>
                        <w:jc w:val="center"/>
                        <w:rPr>
                          <w:b/>
                          <w:color w:val="FF0000"/>
                          <w:sz w:val="40"/>
                          <w:szCs w:val="40"/>
                        </w:rPr>
                      </w:pPr>
                      <w:r w:rsidRPr="00F25EAA">
                        <w:rPr>
                          <w:b/>
                          <w:color w:val="FF0000"/>
                          <w:sz w:val="40"/>
                          <w:szCs w:val="40"/>
                        </w:rPr>
                        <w:t>If Yes</w:t>
                      </w:r>
                    </w:p>
                  </w:txbxContent>
                </v:textbox>
              </v:shape>
            </w:pict>
          </mc:Fallback>
        </mc:AlternateContent>
      </w:r>
      <w:r w:rsidR="00FF48CD">
        <w:rPr>
          <w:b/>
        </w:rPr>
        <w:t xml:space="preserve">Further clarification on children with medical (disability) or medical/special dietary needs (non-disability). </w:t>
      </w:r>
      <w:r w:rsidR="00FF48CD">
        <w:rPr>
          <w:i/>
        </w:rPr>
        <w:t>Please use the flow chart below to assist you with the substitution requirement process in the SFSP:</w:t>
      </w:r>
    </w:p>
    <w:p w:rsidR="00F25EAA" w:rsidRDefault="00F25EAA" w:rsidP="00F25EAA">
      <w:r>
        <w:rPr>
          <w:noProof/>
        </w:rPr>
        <mc:AlternateContent>
          <mc:Choice Requires="wps">
            <w:drawing>
              <wp:anchor distT="0" distB="0" distL="114300" distR="114300" simplePos="0" relativeHeight="251671552" behindDoc="0" locked="0" layoutInCell="1" allowOverlap="1" wp14:anchorId="5FB203BF" wp14:editId="4B468F07">
                <wp:simplePos x="0" y="0"/>
                <wp:positionH relativeFrom="column">
                  <wp:posOffset>3495675</wp:posOffset>
                </wp:positionH>
                <wp:positionV relativeFrom="paragraph">
                  <wp:posOffset>106680</wp:posOffset>
                </wp:positionV>
                <wp:extent cx="2895600" cy="1781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81175"/>
                        </a:xfrm>
                        <a:prstGeom prst="rect">
                          <a:avLst/>
                        </a:prstGeom>
                        <a:solidFill>
                          <a:srgbClr val="FFFFFF"/>
                        </a:solidFill>
                        <a:ln w="9525">
                          <a:noFill/>
                          <a:miter lim="800000"/>
                          <a:headEnd/>
                          <a:tailEnd/>
                        </a:ln>
                      </wps:spPr>
                      <wps:txbx>
                        <w:txbxContent>
                          <w:p w:rsidR="00F25EAA" w:rsidRDefault="00F25EAA" w:rsidP="00F25EAA">
                            <w:r>
                              <w:t xml:space="preserve">Sponsor is </w:t>
                            </w:r>
                            <w:r w:rsidRPr="00F25EAA">
                              <w:rPr>
                                <w:b/>
                                <w:u w:val="single"/>
                              </w:rPr>
                              <w:t>required</w:t>
                            </w:r>
                            <w:r>
                              <w:t xml:space="preserve"> to accommodate a child with a </w:t>
                            </w:r>
                            <w:r w:rsidRPr="00F25EAA">
                              <w:rPr>
                                <w:b/>
                                <w:u w:val="single"/>
                              </w:rPr>
                              <w:t>disability</w:t>
                            </w:r>
                            <w:r>
                              <w:t xml:space="preserve">, but must obtain a medical statement from a licensed physician that describes the Child’s condition. </w:t>
                            </w:r>
                          </w:p>
                          <w:p w:rsidR="00F25EAA" w:rsidRDefault="00F25EAA" w:rsidP="00F25EAA">
                            <w:r>
                              <w:t>Whatever the physician prescribes as an allowable substitution must be serve</w:t>
                            </w:r>
                            <w:r w:rsidR="008A27C5">
                              <w:t xml:space="preserve">d in place of those foods that the child is unable to consume due to his/her disability.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25pt;margin-top:8.4pt;width:228pt;height:1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HMIgIAACMEAAAOAAAAZHJzL2Uyb0RvYy54bWysU9tuGyEQfa/Uf0C813uRryuvo9Spq0pp&#10;WinpB7As60UFhgL2bvr1HbDjuO1bVR4Qw8wczpwZ1jejVuQonJdgalpMckqE4dBKs6/pt6fduyUl&#10;PjDTMgVG1PRZeHqzeftmPdhKlNCDaoUjCGJ8Ndia9iHYKss874VmfgJWGHR24DQLaLp91jo2ILpW&#10;WZnn82wA11oHXHiPt3cnJ90k/K4TPHzpOi8CUTVFbiHtLu1N3LPNmlV7x2wv+ZkG+wcWmkmDj16g&#10;7lhg5ODkX1BacgceujDhoDPoOslFqgGrKfI/qnnsmRWpFhTH24tM/v/B8ofjV0dkW9M5JYZpbNGT&#10;GAN5DyMpozqD9RUGPVoMCyNeY5dTpd7eA//uiYFtz8xe3DoHQy9Yi+yKmJldpZ5wfARphs/Q4jPs&#10;ECABjZ3TUToUgyA6dun50plIheNluVzN5jm6OPqKxbIoFrP0Bqte0q3z4aMATeKhpg5bn+DZ8d6H&#10;SIdVLyHxNQ9KtjupVDLcvtkqR44Mx2SX1hn9tzBlyFDT1aycJWQDMT9NkJYBx1hJXdNlHldMZ1WU&#10;44Np0zkwqU5nZKLMWZ8oyUmcMDZjakQSL2rXQPuMgjk4TS3+Mjz04H5SMuDE1tT/ODAnKFGfDIq+&#10;KqbTOOLJmM4WJRru2tNce5jhCFXTQMnpuA3pW0TaBm6xOZ1Msr0yOVPGSUxqnn9NHPVrO0W9/u3N&#10;LwAAAP//AwBQSwMEFAAGAAgAAAAhAADLxkPdAAAACwEAAA8AAABkcnMvZG93bnJldi54bWxMj0FP&#10;g0AQhe8m/ofNmHgxdrEKWGRp1KTGa2t/wABTILKzhN0W+u+dnupx5r289718PdtenWj0nWMDT4sI&#10;FHHl6o4bA/ufzeMrKB+Qa+wdk4EzeVgXtzc5ZrWbeEunXWiUhLDP0EAbwpBp7auWLPqFG4hFO7jR&#10;YpBzbHQ94iThttfLKEq0xY6locWBPluqfndHa+DwPT3Eq6n8Cvt0+5J8YJeW7mzM/d38/gYq0Byu&#10;ZrjgCzoUwlS6I9de9QbiOIrFKkIiEy4GqZNPaWC5Sp9BF7n+v6H4AwAA//8DAFBLAQItABQABgAI&#10;AAAAIQC2gziS/gAAAOEBAAATAAAAAAAAAAAAAAAAAAAAAABbQ29udGVudF9UeXBlc10ueG1sUEsB&#10;Ai0AFAAGAAgAAAAhADj9If/WAAAAlAEAAAsAAAAAAAAAAAAAAAAALwEAAF9yZWxzLy5yZWxzUEsB&#10;Ai0AFAAGAAgAAAAhAB10kcwiAgAAIwQAAA4AAAAAAAAAAAAAAAAALgIAAGRycy9lMm9Eb2MueG1s&#10;UEsBAi0AFAAGAAgAAAAhAADLxkPdAAAACwEAAA8AAAAAAAAAAAAAAAAAfAQAAGRycy9kb3ducmV2&#10;LnhtbFBLBQYAAAAABAAEAPMAAACGBQAAAAA=&#10;" stroked="f">
                <v:textbox>
                  <w:txbxContent>
                    <w:p w:rsidR="00F25EAA" w:rsidRDefault="00F25EAA" w:rsidP="00F25EAA">
                      <w:r>
                        <w:t xml:space="preserve">Sponsor is </w:t>
                      </w:r>
                      <w:r w:rsidRPr="00F25EAA">
                        <w:rPr>
                          <w:b/>
                          <w:u w:val="single"/>
                        </w:rPr>
                        <w:t>required</w:t>
                      </w:r>
                      <w:r>
                        <w:t xml:space="preserve"> to accommodate a child with a </w:t>
                      </w:r>
                      <w:r w:rsidRPr="00F25EAA">
                        <w:rPr>
                          <w:b/>
                          <w:u w:val="single"/>
                        </w:rPr>
                        <w:t>disability</w:t>
                      </w:r>
                      <w:r>
                        <w:t xml:space="preserve">, but must obtain a medical statement from a licensed physician that describes the Child’s condition. </w:t>
                      </w:r>
                    </w:p>
                    <w:p w:rsidR="00F25EAA" w:rsidRDefault="00F25EAA" w:rsidP="00F25EAA">
                      <w:r>
                        <w:t>Whatever the physician prescribes as an allowable substitution must be serve</w:t>
                      </w:r>
                      <w:r w:rsidR="008A27C5">
                        <w:t xml:space="preserve">d in place of those foods that the child is unable to consume due to his/her disability. </w:t>
                      </w:r>
                      <w: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CFE248" wp14:editId="3028C244">
                <wp:simplePos x="0" y="0"/>
                <wp:positionH relativeFrom="column">
                  <wp:posOffset>-466725</wp:posOffset>
                </wp:positionH>
                <wp:positionV relativeFrom="paragraph">
                  <wp:posOffset>106680</wp:posOffset>
                </wp:positionV>
                <wp:extent cx="214312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19125"/>
                        </a:xfrm>
                        <a:prstGeom prst="rect">
                          <a:avLst/>
                        </a:prstGeom>
                        <a:solidFill>
                          <a:srgbClr val="FFFFFF"/>
                        </a:solidFill>
                        <a:ln w="9525">
                          <a:noFill/>
                          <a:miter lim="800000"/>
                          <a:headEnd/>
                          <a:tailEnd/>
                        </a:ln>
                      </wps:spPr>
                      <wps:txbx>
                        <w:txbxContent>
                          <w:p w:rsidR="00F25EAA" w:rsidRDefault="00F25EAA">
                            <w:r>
                              <w:t>Does the child have a life-threatening allergy/</w:t>
                            </w:r>
                            <w:r w:rsidRPr="00F25EAA">
                              <w:rPr>
                                <w:b/>
                                <w:u w:val="single"/>
                              </w:rPr>
                              <w:t>disability</w:t>
                            </w:r>
                            <w:r>
                              <w:t xml:space="preserve"> (i.e. anaphylaxis)?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5pt;margin-top:8.4pt;width:168.7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yIQIAACQEAAAOAAAAZHJzL2Uyb0RvYy54bWysU9tu2zAMfR+wfxD0vvjSpG2MOEWXLsOA&#10;7gK0+wBZlmNhkqhJSuzs60fJaZZtb8P0IJAieUgeUqu7UStyEM5LMDUtZjklwnBopdnV9Ovz9s0t&#10;JT4w0zIFRtT0KDy9W79+tRpsJUroQbXCEQQxvhpsTfsQbJVlnvdCMz8DKwwaO3CaBVTdLmsdGxBd&#10;q6zM8+tsANdaB1x4j68Pk5GuE37XCR4+d50XgaiaYm0h3S7dTbyz9YpVO8dsL/mpDPYPVWgmDSY9&#10;Qz2wwMjeyb+gtOQOPHRhxkFn0HWSi9QDdlPkf3Tz1DMrUi9Ijrdnmvz/g+WfDl8ckW1Nr/IbSgzT&#10;OKRnMQbyFkZSRn4G6yt0e7LoGEZ8xjmnXr19BP7NEwObnpmduHcOhl6wFusrYmR2ETrh+AjSDB+h&#10;xTRsHyABjZ3TkTykgyA6zul4nk0sheNjWcyvinJBCUfbdbGMckzBqpdo63x4L0CTKNTU4ewTOjs8&#10;+jC5vrjEZB6UbLdSqaS4XbNRjhwY7sk2nRP6b27KkKGmywXmjlEGYjxCs0rLgHuspK7pbR5PDGdV&#10;ZOOdaZMcmFSTjEUrc6InMjJxE8ZmTJM4s95Ae0S+HExri98MhR7cD0oGXNma+u975gQl6oNBzpfF&#10;fB53PCnzxU2Jiru0NJcWZjhC1TRQMombkP7F1Ng9zqaTibY4xKmSU8m4ion407eJu36pJ69fn3v9&#10;EwAA//8DAFBLAwQUAAYACAAAACEAreDbp94AAAAKAQAADwAAAGRycy9kb3ducmV2LnhtbEyPQU+D&#10;QBCF7yb+h82YeDHt0paCIkujJhqvrf0BA0yByM4Sdlvov3c86XHe+/LmvXw3215daPSdYwOrZQSK&#10;uHJ1x42B49f74hGUD8g19o7JwJU87Irbmxyz2k28p8shNEpC2GdooA1hyLT2VUsW/dINxOKd3Ggx&#10;yDk2uh5xknDb63UUJdpix/KhxYHeWqq+D2dr4PQ5PWyfpvIjHNN9nLxil5buasz93fzyDCrQHP5g&#10;+K0v1aGQTqU7c+1Vb2CRbraCipHIBAHWSSzjShFW8QZ0kev/E4ofAAAA//8DAFBLAQItABQABgAI&#10;AAAAIQC2gziS/gAAAOEBAAATAAAAAAAAAAAAAAAAAAAAAABbQ29udGVudF9UeXBlc10ueG1sUEsB&#10;Ai0AFAAGAAgAAAAhADj9If/WAAAAlAEAAAsAAAAAAAAAAAAAAAAALwEAAF9yZWxzLy5yZWxzUEsB&#10;Ai0AFAAGAAgAAAAhAP+ikHIhAgAAJAQAAA4AAAAAAAAAAAAAAAAALgIAAGRycy9lMm9Eb2MueG1s&#10;UEsBAi0AFAAGAAgAAAAhAK3g26feAAAACgEAAA8AAAAAAAAAAAAAAAAAewQAAGRycy9kb3ducmV2&#10;LnhtbFBLBQYAAAAABAAEAPMAAACGBQAAAAA=&#10;" stroked="f">
                <v:textbox>
                  <w:txbxContent>
                    <w:p w:rsidR="00F25EAA" w:rsidRDefault="00F25EAA">
                      <w:r>
                        <w:t>Does the child have a life-threatening allergy/</w:t>
                      </w:r>
                      <w:r w:rsidRPr="00F25EAA">
                        <w:rPr>
                          <w:b/>
                          <w:u w:val="single"/>
                        </w:rPr>
                        <w:t>disability</w:t>
                      </w:r>
                      <w:r>
                        <w:t xml:space="preserve"> (i.e. anaphylaxis)?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B189F0" wp14:editId="040590DC">
                <wp:simplePos x="0" y="0"/>
                <wp:positionH relativeFrom="column">
                  <wp:posOffset>-514350</wp:posOffset>
                </wp:positionH>
                <wp:positionV relativeFrom="paragraph">
                  <wp:posOffset>40005</wp:posOffset>
                </wp:positionV>
                <wp:extent cx="23622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6220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5pt;margin-top:3.15pt;width:18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8SeAIAAEQFAAAOAAAAZHJzL2Uyb0RvYy54bWysVMFOGzEQvVfqP1i+N5ukhELEBkUgqkoR&#10;IKDibLx2diXb446dbNKv79i72SBAPVTNYePxzLzxPL/xxeXOGrZVGBpwJZ+MxpwpJ6Fq3LrkP59u&#10;vpxxFqJwlTDgVMn3KvDLxedPF62fqynUYCqFjEBcmLe+5HWMfl4UQdbKijACrxw5NaAVkUxcFxWK&#10;ltCtKabj8WnRAlYeQaoQaPe6c/JFxtdayXindVCRmZLT2WL+Yv6+pG+xuBDzNQpfN7I/hviHU1jR&#10;OCo6QF2LKNgGm3dQtpEIAXQcSbAFaN1IlXugbibjN9081sKr3AuRE/xAU/h/sPJ2e4+sqejuOHPC&#10;0hU9EGnCrY1ik0RP68Ocoh79PfZWoGXqdafRpn/qgu0ypfuBUrWLTNLm9OvplO6JM0m+s9m36Sxz&#10;XhyzPYb4XYFlaVFypOqZSbFdhUgVKfQQkoo5uGmMSfvpYN1R8irujUoBxj0oTR2l4hkoa0ldGWRb&#10;QSoQUioXJ52rFpXqtmdj+qV+qd6Qka0MmJA1FR6we4Ck0/fYHUwfn1JVluKQPP7bwbrkISNXBheH&#10;ZNs4wI8ADHXVV+7iDyR11CSWXqDa030jdIMQvLxpiPaVCPFeICmfboqmOd7RRxtoSw79irMa8PdH&#10;+ymeBElezlqapJKHXxuBijPzw5FUzycnJ2n0snFCEiADX3teXnvcxl4BXRPJkU6Xlyk+msNSI9hn&#10;Gvplqkou4STVLrmMeDCuYjfh9GxItVzmMBo3L+LKPXqZwBOrSVZPu2eBvtdeJNXewmHqxPyNBLvY&#10;lOlguYmgm6zPI6893zSqWTj9s5Legtd2jjo+fos/AAAA//8DAFBLAwQUAAYACAAAACEAzyuqD+AA&#10;AAAJAQAADwAAAGRycy9kb3ducmV2LnhtbEyPzU7DMBCE70i8g7VI3FonLapKiFOVSpz4kdIAEjfX&#10;XpJAvI5itw08fbcnOI5mNPNNvhpdJw44hNaTgnSagEAy3rZUK3itHiZLECFqsrrzhAp+MMCquLzI&#10;dWb9kUo8bGMtuIRCphU0MfaZlME06HSY+h6JvU8/OB1ZDrW0gz5yuevkLEkW0umWeKHRPW4aNN/b&#10;vVOAb+9f5e/Ho3l5Mmtf0iZW99WzUtdX4/oORMQx/oXhjM/oUDDTzu/JBtEpmCxT/hIVLOYg2J/d&#10;nvWOgzfpHGSRy/8PihMAAAD//wMAUEsBAi0AFAAGAAgAAAAhALaDOJL+AAAA4QEAABMAAAAAAAAA&#10;AAAAAAAAAAAAAFtDb250ZW50X1R5cGVzXS54bWxQSwECLQAUAAYACAAAACEAOP0h/9YAAACUAQAA&#10;CwAAAAAAAAAAAAAAAAAvAQAAX3JlbHMvLnJlbHNQSwECLQAUAAYACAAAACEAT4+fEngCAABEBQAA&#10;DgAAAAAAAAAAAAAAAAAuAgAAZHJzL2Uyb0RvYy54bWxQSwECLQAUAAYACAAAACEAzyuqD+AAAAAJ&#10;AQAADwAAAAAAAAAAAAAAAADSBAAAZHJzL2Rvd25yZXYueG1sUEsFBgAAAAAEAAQA8wAAAN8FAAAA&#10;AA==&#10;" filled="f"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64930523" wp14:editId="7738F8E9">
                <wp:simplePos x="0" y="0"/>
                <wp:positionH relativeFrom="column">
                  <wp:posOffset>3285490</wp:posOffset>
                </wp:positionH>
                <wp:positionV relativeFrom="paragraph">
                  <wp:posOffset>40005</wp:posOffset>
                </wp:positionV>
                <wp:extent cx="3152775" cy="1943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52775" cy="19431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58.7pt;margin-top:3.15pt;width:248.25pt;height:1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GbQIAANMEAAAOAAAAZHJzL2Uyb0RvYy54bWysVE1v2zAMvQ/YfxB0Xx2nydoGdYqsQYYB&#10;RVusHXpmZMk2oK9RSpzu14+S3TbodhqWg0KK1KP49OjLq4PRbC8xdM5WvDyZcCatcHVnm4r/eNx8&#10;OucsRLA1aGdlxZ9l4FfLjx8ue7+QU9c6XUtkBGLDovcVb2P0i6IIopUGwonz0lJQOTQQycWmqBF6&#10;Qje6mE4mn4veYe3RCRkC7a6HIF9mfKWkiHdKBRmZrjjdLeYV87pNa7G8hEWD4NtOjNeAf7iFgc5S&#10;0VeoNURgO+z+gDKdQBeciifCmcIp1QmZe6Buysm7bh5a8DL3QuQE/0pT+H+w4nZ/j6yrKz7lzIKh&#10;J/pOpIFttGTTRE/vw4KyHvw9jl4gM/V6UGjSP3XBDpnS51dK5SEyQZun5Xx6djbnTFCsvJidlpNM&#10;evF23GOIX6UzLBkVRyqfqYT9TYhUklJfUlI16zad1vndtGU9XXw+I0wmgOSjNEQyjaeGgm04A92Q&#10;LkXEDBmc7up0PAEFbLbXGtkeSBuzzXn5ZT0ktVDLYXc+oV8ige4wpg/2MU663BpCOxzJJcYj2qY6&#10;Mstw7CWxOfCXrK2rn4l+dIMugxebjtBuIMR7QBIi9UXDFe9oUdpRs260OGsd/vrbfsonfVCUs56E&#10;TUT83AFKzvQ3S8q5KGezNAnZmc3PpuTgcWR7HLE7c+2In5LG2ItspvyoX0yFzjzRDK5SVQqBFVR7&#10;oHx0ruMwcDTFQq5WOY3U7yHe2AcvEnjiKfH4eHgC9KMSIono1r0MASzeCWLIHSSx2kWnuqyWN17p&#10;qZJDk5MfbZzyNJrHfs56+xYtfwMAAP//AwBQSwMEFAAGAAgAAAAhAC6bvqzfAAAACgEAAA8AAABk&#10;cnMvZG93bnJldi54bWxMj81OwzAQhO9IvIO1SNyok6a0JGRT8aOKM6UXbm68TQzxOsRuGnh63BMc&#10;RzOa+aZcT7YTIw3eOEZIZwkI4tppww3C7m1zcwfCB8VadY4J4Zs8rKvLi1IV2p34lcZtaEQsYV8o&#10;hDaEvpDS1y1Z5WeuJ47ewQ1WhSiHRupBnWK57eQ8SZbSKsNxoVU9PbVUf26PFuFgTDbu7Mu0qN9X&#10;H495/vO1cc+I11fTwz2IQFP4C8MZP6JDFZn27sjaiw7hNl0tYhRhmYE4+0ma5SD2CFk6z0BWpfx/&#10;ofoFAAD//wMAUEsBAi0AFAAGAAgAAAAhALaDOJL+AAAA4QEAABMAAAAAAAAAAAAAAAAAAAAAAFtD&#10;b250ZW50X1R5cGVzXS54bWxQSwECLQAUAAYACAAAACEAOP0h/9YAAACUAQAACwAAAAAAAAAAAAAA&#10;AAAvAQAAX3JlbHMvLnJlbHNQSwECLQAUAAYACAAAACEA/kxYRm0CAADTBAAADgAAAAAAAAAAAAAA&#10;AAAuAgAAZHJzL2Uyb0RvYy54bWxQSwECLQAUAAYACAAAACEALpu+rN8AAAAKAQAADwAAAAAAAAAA&#10;AAAAAADHBAAAZHJzL2Rvd25yZXYueG1sUEsFBgAAAAAEAAQA8wAAANMFAAAAAA==&#10;" filled="f" strokecolor="#385d8a" strokeweight="2pt"/>
            </w:pict>
          </mc:Fallback>
        </mc:AlternateContent>
      </w:r>
    </w:p>
    <w:p w:rsidR="00F25EAA" w:rsidRPr="00F25EAA" w:rsidRDefault="00F25EAA" w:rsidP="00F25EAA">
      <w:r>
        <w:rPr>
          <w:noProof/>
        </w:rPr>
        <mc:AlternateContent>
          <mc:Choice Requires="wps">
            <w:drawing>
              <wp:anchor distT="0" distB="0" distL="114300" distR="114300" simplePos="0" relativeHeight="251672576" behindDoc="0" locked="0" layoutInCell="1" allowOverlap="1" wp14:anchorId="266BA1AD" wp14:editId="0A261F80">
                <wp:simplePos x="0" y="0"/>
                <wp:positionH relativeFrom="column">
                  <wp:posOffset>2000250</wp:posOffset>
                </wp:positionH>
                <wp:positionV relativeFrom="paragraph">
                  <wp:posOffset>59690</wp:posOffset>
                </wp:positionV>
                <wp:extent cx="1133475" cy="5524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1133475"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57.5pt;margin-top:4.7pt;width:89.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OeQIAAEEFAAAOAAAAZHJzL2Uyb0RvYy54bWysVMFu2zAMvQ/YPwi6r47TZNmCOkXQosOA&#10;oivaDj2rshQLkEWNUuJkXz9KdtyiLXYYloNCiuQj+Uzq7HzfWrZTGAy4ipcnE86Uk1Abt6n4z4er&#10;T184C1G4WlhwquIHFfj56uOHs84v1RQasLVCRiAuLDtf8SZGvyyKIBvVinACXjkyasBWRFJxU9Qo&#10;OkJvbTGdTD4XHWDtEaQKgW4veyNfZXytlYw/tA4qMltxqi3mE/P5lM5idSaWGxS+MXIoQ/xDFa0w&#10;jpKOUJciCrZF8waqNRIhgI4nEtoCtDZS5R6om3Lyqpv7RniVeyFygh9pCv8PVt7sbpGZuuILzpxo&#10;6RPdmU0T2RoROrZIBHU+LMnv3t/ioAUSU7d7jW36pz7YPpN6GElV+8gkXZbl6elsMedMkm0+n87m&#10;mfXiOdpjiN8UtCwJFceUP6fPjIrddYiUlwKOjqSkmvoqshQPVqVCrLtTmtqhvNMcnQdJXVhkO0Ej&#10;IKRULpa9qRG16q/nE/qlVinJGJG1DJiQtbF2xB4A0pC+xe5hBv8UqvIcjsGTvxXWB48ROTO4OAa3&#10;xgG+B2CpqyFz738kqacmsfQE9YE+NkK/BcHLK0OMX4sQbwXS2NOC0CrHH3RoC13FYZA4awB/v3ef&#10;/GkaycpZR2tU8fBrK1BxZr87mtOv5WyW9i4rs/liSgq+tDy9tLhtewH0mUp6NLzMYvKP9ihqhPaR&#10;Nn6dspJJOEm5Ky4jHpWL2K83vRlSrdfZjXbNi3jt7r1M4InVNEsP+0eBfhi7SAN7A8eVE8tXc9f7&#10;pkgH620EbfJQPvM68E17mgdneFPSQ/BSz17PL9/qDwAAAP//AwBQSwMEFAAGAAgAAAAhAEW8+Yng&#10;AAAACAEAAA8AAABkcnMvZG93bnJldi54bWxMj8FOwzAQRO9I/IO1SNyo0zapaIhTUUQPiENFoeLq&#10;xosTEq+j2G3D37M9wXE0o5k3xWp0nTjhEBpPCqaTBARS5U1DVsHH++buHkSImozuPKGCHwywKq+v&#10;Cp0bf6Y3PO2iFVxCIdcK6hj7XMpQ1eh0mPgeib0vPzgdWQ5WmkGfudx1cpYkC+l0Q7xQ6x6faqza&#10;3dEp6LdDtt8/b9rkpV2vZ5+j/X7dWqVub8bHBxARx/gXhgs+o0PJTAd/JBNEp2A+zfhLVLBMQbCf&#10;LucZiAPrRQqyLOT/A+UvAAAA//8DAFBLAQItABQABgAIAAAAIQC2gziS/gAAAOEBAAATAAAAAAAA&#10;AAAAAAAAAAAAAABbQ29udGVudF9UeXBlc10ueG1sUEsBAi0AFAAGAAgAAAAhADj9If/WAAAAlAEA&#10;AAsAAAAAAAAAAAAAAAAALwEAAF9yZWxzLy5yZWxzUEsBAi0AFAAGAAgAAAAhAP3n8E55AgAAQQUA&#10;AA4AAAAAAAAAAAAAAAAALgIAAGRycy9lMm9Eb2MueG1sUEsBAi0AFAAGAAgAAAAhAEW8+YngAAAA&#10;CAEAAA8AAAAAAAAAAAAAAAAA0wQAAGRycy9kb3ducmV2LnhtbFBLBQYAAAAABAAEAPMAAADgBQAA&#10;AAA=&#10;" adj="16336" fillcolor="#4f81bd [3204]" strokecolor="#243f60 [1604]" strokeweight="2pt"/>
            </w:pict>
          </mc:Fallback>
        </mc:AlternateContent>
      </w:r>
    </w:p>
    <w:p w:rsidR="00F25EAA" w:rsidRPr="00F25EAA" w:rsidRDefault="00F25EAA" w:rsidP="00F25EAA"/>
    <w:p w:rsidR="00F25EAA" w:rsidRPr="00F25EAA" w:rsidRDefault="00F25EAA" w:rsidP="00F25EAA">
      <w:r>
        <w:rPr>
          <w:noProof/>
        </w:rPr>
        <mc:AlternateContent>
          <mc:Choice Requires="wps">
            <w:drawing>
              <wp:anchor distT="0" distB="0" distL="114300" distR="114300" simplePos="0" relativeHeight="251677696" behindDoc="0" locked="0" layoutInCell="1" allowOverlap="1" wp14:anchorId="3E6B5639" wp14:editId="36D7A0C0">
                <wp:simplePos x="0" y="0"/>
                <wp:positionH relativeFrom="column">
                  <wp:posOffset>283210</wp:posOffset>
                </wp:positionH>
                <wp:positionV relativeFrom="paragraph">
                  <wp:posOffset>156210</wp:posOffset>
                </wp:positionV>
                <wp:extent cx="1000125" cy="3905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solidFill>
                          <a:srgbClr val="FFFFFF"/>
                        </a:solidFill>
                        <a:ln w="9525">
                          <a:noFill/>
                          <a:miter lim="800000"/>
                          <a:headEnd/>
                          <a:tailEnd/>
                        </a:ln>
                      </wps:spPr>
                      <wps:txbx>
                        <w:txbxContent>
                          <w:p w:rsidR="00F25EAA" w:rsidRPr="00F25EAA" w:rsidRDefault="00F25EAA" w:rsidP="00F25EAA">
                            <w:pPr>
                              <w:jc w:val="center"/>
                              <w:rPr>
                                <w:b/>
                                <w:color w:val="FF0000"/>
                                <w:sz w:val="40"/>
                                <w:szCs w:val="40"/>
                              </w:rPr>
                            </w:pPr>
                            <w:r w:rsidRPr="00F25EAA">
                              <w:rPr>
                                <w:b/>
                                <w:color w:val="FF0000"/>
                                <w:sz w:val="40"/>
                                <w:szCs w:val="40"/>
                              </w:rPr>
                              <w:t xml:space="preserve">If </w:t>
                            </w:r>
                            <w:r>
                              <w:rPr>
                                <w:b/>
                                <w:color w:val="FF0000"/>
                                <w:sz w:val="40"/>
                                <w:szCs w:val="4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3pt;margin-top:12.3pt;width:78.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dHwIAACMEAAAOAAAAZHJzL2Uyb0RvYy54bWysU9uO0zAQfUfiHyy/0yTdFrZR09XSpQhp&#10;uUi7fIDjOI2F7TG226R8PWMnLQXeEHmwPJmZM2fOjNd3g1bkKJyXYCpazHJKhOHQSLOv6Nfn3atb&#10;SnxgpmEKjKjoSXh6t3n5Yt3bUsyhA9UIRxDE+LK3Fe1CsGWWed4JzfwMrDDobMFpFtB0+6xxrEd0&#10;rbJ5nr/OenCNdcCF9/j3YXTSTcJvW8HD57b1IhBVUeQW0unSWccz26xZuXfMdpJPNNg/sNBMGix6&#10;gXpggZGDk39BackdeGjDjIPOoG0lF6kH7KbI/+jmqWNWpF5QHG8vMvn/B8s/Hb84IhucHcpjmMYZ&#10;PYshkLcwkHmUp7e+xKgni3FhwN8Ymlr19hH4N08MbDtm9uLeOeg7wRqkV8TM7Cp1xPERpO4/QoNl&#10;2CFAAhpap6N2qAZBdORxuowmUuGxZJ7nxXxJCUffzSpf4j2WYOU52zof3gvQJF4q6nD0CZ0dH30Y&#10;Q88hsZgHJZudVCoZbl9vlSNHhmuyS9+E/luYMqSv6CrWjlkGYj5Cs1LLgGuspK7oLTLNp8WKarwz&#10;TQoJTKrxjqSVmeSJiozahKEe0iBuzqrX0JxQLwfj1uIrw0sH7gclPW5sRf33A3OCEvXBoOarYrGI&#10;K56MxfLNHA137amvPcxwhKpooGS8bkN6FmNj9zibVibZ4hBHJhNl3MQk/PRq4qpf2ynq19ve/AQA&#10;AP//AwBQSwMEFAAGAAgAAAAhALVApUXcAAAACAEAAA8AAABkcnMvZG93bnJldi54bWxMj0FPg0AQ&#10;he8m/ofNmHgxdoEgrcjQqInGa2t/wABTILKzhN0W+u/dnvT0Mnkv731TbBczqDNPrreCEK8iUCy1&#10;bXppEQ7fH48bUM6TNDRYYYQLO9iWtzcF5Y2dZcfnvW9VKBGXE0Ln/Zhr7eqODbmVHVmCd7STIR/O&#10;qdXNRHMoN4NOoijThnoJCx2N/N5x/bM/GYTj1/zw9DxXn/6w3qXZG/Xryl4Q7++W1xdQnhf/F4Yr&#10;fkCHMjBV9iSNUwNCmmYhiZBcNfhJlMSgKoRNFoMuC/3/gfIXAAD//wMAUEsBAi0AFAAGAAgAAAAh&#10;ALaDOJL+AAAA4QEAABMAAAAAAAAAAAAAAAAAAAAAAFtDb250ZW50X1R5cGVzXS54bWxQSwECLQAU&#10;AAYACAAAACEAOP0h/9YAAACUAQAACwAAAAAAAAAAAAAAAAAvAQAAX3JlbHMvLnJlbHNQSwECLQAU&#10;AAYACAAAACEANj/03R8CAAAjBAAADgAAAAAAAAAAAAAAAAAuAgAAZHJzL2Uyb0RvYy54bWxQSwEC&#10;LQAUAAYACAAAACEAtUClRdwAAAAIAQAADwAAAAAAAAAAAAAAAAB5BAAAZHJzL2Rvd25yZXYueG1s&#10;UEsFBgAAAAAEAAQA8wAAAIIFAAAAAA==&#10;" stroked="f">
                <v:textbox>
                  <w:txbxContent>
                    <w:p w:rsidR="00F25EAA" w:rsidRPr="00F25EAA" w:rsidRDefault="00F25EAA" w:rsidP="00F25EAA">
                      <w:pPr>
                        <w:jc w:val="center"/>
                        <w:rPr>
                          <w:b/>
                          <w:color w:val="FF0000"/>
                          <w:sz w:val="40"/>
                          <w:szCs w:val="40"/>
                        </w:rPr>
                      </w:pPr>
                      <w:r w:rsidRPr="00F25EAA">
                        <w:rPr>
                          <w:b/>
                          <w:color w:val="FF0000"/>
                          <w:sz w:val="40"/>
                          <w:szCs w:val="40"/>
                        </w:rPr>
                        <w:t xml:space="preserve">If </w:t>
                      </w:r>
                      <w:r>
                        <w:rPr>
                          <w:b/>
                          <w:color w:val="FF0000"/>
                          <w:sz w:val="40"/>
                          <w:szCs w:val="40"/>
                        </w:rPr>
                        <w:t>No</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DDE9A93" wp14:editId="2FDCA324">
                <wp:simplePos x="0" y="0"/>
                <wp:positionH relativeFrom="column">
                  <wp:posOffset>-276225</wp:posOffset>
                </wp:positionH>
                <wp:positionV relativeFrom="paragraph">
                  <wp:posOffset>35560</wp:posOffset>
                </wp:positionV>
                <wp:extent cx="655955" cy="977900"/>
                <wp:effectExtent l="19050" t="0" r="10795" b="31750"/>
                <wp:wrapNone/>
                <wp:docPr id="9" name="Down Arrow 9"/>
                <wp:cNvGraphicFramePr/>
                <a:graphic xmlns:a="http://schemas.openxmlformats.org/drawingml/2006/main">
                  <a:graphicData uri="http://schemas.microsoft.com/office/word/2010/wordprocessingShape">
                    <wps:wsp>
                      <wps:cNvSpPr/>
                      <wps:spPr>
                        <a:xfrm>
                          <a:off x="0" y="0"/>
                          <a:ext cx="65595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1.75pt;margin-top:2.8pt;width:51.65pt;height:7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rOdwIAAD4FAAAOAAAAZHJzL2Uyb0RvYy54bWysVMFu2zAMvQ/YPwi6r3aCpl2COkXQosOA&#10;oi3WDj0rshQbkESNUuJkXz9KdtyiLXYY5oMsiuQj+UTq4nJvDdspDC24ik9OSs6Uk1C3blPxn083&#10;X75yFqJwtTDgVMUPKvDL5edPF51fqCk0YGqFjEBcWHS+4k2MflEUQTbKinACXjlSakArIom4KWoU&#10;HaFbU0zL8qzoAGuPIFUIdHrdK/ky42utZLzXOqjITMUpt5hXzOs6rcXyQiw2KHzTyiEN8Q9ZWNE6&#10;CjpCXYso2Bbbd1C2lQgBdDyRYAvQupUq10DVTMo31Tw2wqtcC5ET/EhT+H+w8m73gKytKz7nzAlL&#10;V3QNnWMrROjYPPHT+bAgs0f/gIMUaJuK3Wu06U9lsH3m9DByqvaRSTo8m83msxlnklTz8/N5mTkv&#10;Xpw9hvhNgWVpU/GaoufgmU6xuw2RopL90Y6ElFGfQ97Fg1EpDeN+KE21UNRp9s5dpK4Msp2g+xdS&#10;KhcnvaoRteqPZyV9qVAKMnpkKQMmZN0aM2IPAKlD32P3MIN9clW5CUfn8m+J9c6jR44MLo7OtnWA&#10;HwEYqmqI3NsfSeqpSSytoT7QTSP0IxC8vGmJ8FsR4oNA6nmaDprjeE+LNtBVHIYdZw3g74/Okz21&#10;Imk562iGKh5+bQUqzsx3R006n5yepqHLwunsfEoCvtasX2vc1l4BXdOEXgwv8zbZR3PcagT7TOO+&#10;SlFJJZyk2BWXEY/CVexnmx4MqVarbEaD5kW8dY9eJvDEauqlp/2zQD90XaR2vYPjvInFm77rbZOn&#10;g9U2gm5zU77wOvBNQ5obZ3hQ0ivwWs5WL8/e8g8AAAD//wMAUEsDBBQABgAIAAAAIQCLWB3b3wAA&#10;AAgBAAAPAAAAZHJzL2Rvd25yZXYueG1sTI/BTsMwEETvSPyDtZW4tU4LCW0ap0KICk6VKCDEzY23&#10;SUS8tmKnTf+e5QTH1TzNvik2o+3ECfvQOlIwnyUgkCpnWqoVvL9tp0sQIWoyunOECi4YYFNeXxU6&#10;N+5Mr3jax1pwCYVcK2hi9LmUoWrQ6jBzHomzo+utjnz2tTS9PnO57eQiSTJpdUv8odEeHxusvveD&#10;VfDinz8XT/ftdmmGS2V88B9x96XUzWR8WIOIOMY/GH71WR1Kdjq4gUwQnYLp3W3KqII0A8F5uuIl&#10;B+bSVQayLOT/AeUPAAAA//8DAFBLAQItABQABgAIAAAAIQC2gziS/gAAAOEBAAATAAAAAAAAAAAA&#10;AAAAAAAAAABbQ29udGVudF9UeXBlc10ueG1sUEsBAi0AFAAGAAgAAAAhADj9If/WAAAAlAEAAAsA&#10;AAAAAAAAAAAAAAAALwEAAF9yZWxzLy5yZWxzUEsBAi0AFAAGAAgAAAAhAAH1us53AgAAPgUAAA4A&#10;AAAAAAAAAAAAAAAALgIAAGRycy9lMm9Eb2MueG1sUEsBAi0AFAAGAAgAAAAhAItYHdvfAAAACAEA&#10;AA8AAAAAAAAAAAAAAAAA0QQAAGRycy9kb3ducmV2LnhtbFBLBQYAAAAABAAEAPMAAADdBQAAAAA=&#10;" adj="14356" fillcolor="#4f81bd [3204]" strokecolor="#243f60 [1604]" strokeweight="2pt"/>
            </w:pict>
          </mc:Fallback>
        </mc:AlternateContent>
      </w:r>
    </w:p>
    <w:p w:rsidR="00F25EAA" w:rsidRPr="00F25EAA" w:rsidRDefault="00F25EAA" w:rsidP="00F25EAA"/>
    <w:p w:rsidR="00F25EAA" w:rsidRPr="00F25EAA" w:rsidRDefault="00F25EAA" w:rsidP="00F25EAA"/>
    <w:p w:rsidR="00F25EAA" w:rsidRPr="00F25EAA" w:rsidRDefault="008A27C5" w:rsidP="00F25EAA">
      <w:r>
        <w:rPr>
          <w:noProof/>
        </w:rPr>
        <mc:AlternateContent>
          <mc:Choice Requires="wps">
            <w:drawing>
              <wp:anchor distT="0" distB="0" distL="114300" distR="114300" simplePos="0" relativeHeight="251665408" behindDoc="0" locked="0" layoutInCell="1" allowOverlap="1" wp14:anchorId="03E7A793" wp14:editId="691467C0">
                <wp:simplePos x="0" y="0"/>
                <wp:positionH relativeFrom="column">
                  <wp:posOffset>3181350</wp:posOffset>
                </wp:positionH>
                <wp:positionV relativeFrom="paragraph">
                  <wp:posOffset>263525</wp:posOffset>
                </wp:positionV>
                <wp:extent cx="3257550" cy="2695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57550" cy="2695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0.5pt;margin-top:20.75pt;width:256.5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FVaAIAANMEAAAOAAAAZHJzL2Uyb0RvYy54bWysVMlu2zAQvRfoPxC8N7JdKYsQOXBjuCgQ&#10;JEGSIucxRS0Atw5py+nXd0gpS9OeivpAz3D2xzc6vzhoxfYSfW9NxedHM86kEbbuTVvx7w+bT6ec&#10;+QCmBmWNrPiT9Pxi+fHD+eBKubCdVbVERkmMLwdX8S4EV2aZF53U4I+sk4aMjUUNgVRssxphoOxa&#10;ZYvZ7DgbLNYOrZDe0+16NPJlyt80UoSbpvEyMFVx6i2kE9O5jWe2PIeyRXBdL6Y24B+60NAbKvqS&#10;ag0B2A77P1LpXqD1tglHwurMNk0vZJqBppnP3k1z34GTaRYCx7sXmPz/Syuu97fI+rriOWcGND3R&#10;HYEGplWS5RGewfmSvO7dLU6aJzHOemhQx3+agh0SpE8vkMpDYIIuPy+Kk6Ig5AXZFsdnBakxa/Ya&#10;7tCHr9JqFoWKI5VPUML+yofR9dklVjN20ytF91AqwwbKWuSzWACIPo2CQKJ2NJA3LWegWuKlCJhS&#10;eqv6OobHaI/t9lIh2wNxI9+czr+sR6cOajneFjP6Te1O7qn13/LE5tbguzEkmaYQZWIdmWg4zRLR&#10;HPGL0tbWTwQ/2pGX3olNT9muwIdbQCIizUXLFW7oaJSlYe0kcdZZ/Pm3++hP/CArZwMRm4D4sQOU&#10;nKlvhphzNs/zuAlJyYuTBSn41rJ9azE7fWkJnzmtsRNJjP5BPYsNWv1IO7iKVckERlDtEfJJuQzj&#10;wtEWC7laJTdiv4NwZe6diMkjThHHh8MjoJuYEIhE1/Z5CaB8R4jRN0Yau9oF2/SJLa+40lNFhTYn&#10;Pdq05XE13+rJ6/VbtPwFAAD//wMAUEsDBBQABgAIAAAAIQBCZwDF3wAAAAsBAAAPAAAAZHJzL2Rv&#10;d25yZXYueG1sTI/NTsMwEITvSLyDtUjcqB1IAw1xKn5U9UzphZubbBNDvA6xmwaevtsTHHd2NPNN&#10;sZxcJ0YcgvWkIZkpEEiVry01Grbvq5sHECEaqk3nCTX8YIBleXlRmLz2R3rDcRMbwSEUcqOhjbHP&#10;pQxVi86Eme+R+Lf3gzORz6GR9WCOHO46eatUJp2xxA2t6fGlxeprc3Aa9tbejVu3ntLq4/7zebH4&#10;/V75V62vr6anRxARp/hnhjM+o0PJTDt/oDqITsNcJbwlakiTOYizQSUpKztWskyBLAv5f0N5AgAA&#10;//8DAFBLAQItABQABgAIAAAAIQC2gziS/gAAAOEBAAATAAAAAAAAAAAAAAAAAAAAAABbQ29udGVu&#10;dF9UeXBlc10ueG1sUEsBAi0AFAAGAAgAAAAhADj9If/WAAAAlAEAAAsAAAAAAAAAAAAAAAAALwEA&#10;AF9yZWxzLy5yZWxzUEsBAi0AFAAGAAgAAAAhAAesMVVoAgAA0wQAAA4AAAAAAAAAAAAAAAAALgIA&#10;AGRycy9lMm9Eb2MueG1sUEsBAi0AFAAGAAgAAAAhAEJnAMXfAAAACwEAAA8AAAAAAAAAAAAAAAAA&#10;wgQAAGRycy9kb3ducmV2LnhtbFBLBQYAAAAABAAEAPMAAADOBQAAAAA=&#10;" filled="f" strokecolor="#385d8a" strokeweight="2pt"/>
            </w:pict>
          </mc:Fallback>
        </mc:AlternateContent>
      </w:r>
      <w:r>
        <w:rPr>
          <w:noProof/>
        </w:rPr>
        <mc:AlternateContent>
          <mc:Choice Requires="wps">
            <w:drawing>
              <wp:anchor distT="0" distB="0" distL="114300" distR="114300" simplePos="0" relativeHeight="251683840" behindDoc="0" locked="0" layoutInCell="1" allowOverlap="1" wp14:anchorId="0D339813" wp14:editId="0F5DC56E">
                <wp:simplePos x="0" y="0"/>
                <wp:positionH relativeFrom="column">
                  <wp:posOffset>1847850</wp:posOffset>
                </wp:positionH>
                <wp:positionV relativeFrom="paragraph">
                  <wp:posOffset>282575</wp:posOffset>
                </wp:positionV>
                <wp:extent cx="1000125" cy="3905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solidFill>
                          <a:srgbClr val="FFFFFF"/>
                        </a:solidFill>
                        <a:ln w="9525">
                          <a:noFill/>
                          <a:miter lim="800000"/>
                          <a:headEnd/>
                          <a:tailEnd/>
                        </a:ln>
                      </wps:spPr>
                      <wps:txbx>
                        <w:txbxContent>
                          <w:p w:rsidR="008A27C5" w:rsidRPr="00F25EAA" w:rsidRDefault="008A27C5" w:rsidP="008A27C5">
                            <w:pPr>
                              <w:jc w:val="center"/>
                              <w:rPr>
                                <w:b/>
                                <w:color w:val="FF0000"/>
                                <w:sz w:val="40"/>
                                <w:szCs w:val="40"/>
                              </w:rPr>
                            </w:pPr>
                            <w:r w:rsidRPr="00F25EAA">
                              <w:rPr>
                                <w:b/>
                                <w:color w:val="FF0000"/>
                                <w:sz w:val="40"/>
                                <w:szCs w:val="40"/>
                              </w:rPr>
                              <w:t>If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pt;margin-top:22.25pt;width:78.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fBHwIAACMEAAAOAAAAZHJzL2Uyb0RvYy54bWysU1+P0zAMf0fiO0R5Z213G9yqdadjxxDS&#10;8Ue64wOkabpGJHFIsrXj0+Ok3RjwhuhDZNf2z/bP9vpu0IochfMSTEWLWU6JMBwaafYV/fq8e3VL&#10;iQ/MNEyBERU9CU/vNi9frHtbijl0oBrhCIIYX/a2ol0ItswyzzuhmZ+BFQaNLTjNAqpunzWO9Yiu&#10;VTbP89dZD66xDrjwHv8+jEa6SfhtK3j43LZeBKIqirWF9Lr01vHNNmtW7h2zneRTGewfqtBMGkx6&#10;gXpggZGDk39BackdeGjDjIPOoG0lF6kH7KbI/+jmqWNWpF6QHG8vNPn/B8s/Hb84Ihuc3Q0lhmmc&#10;0bMYAnkLA5lHenrrS/R6sugXBvyNrqlVbx+Bf/PEwLZjZi/unYO+E6zB8ooYmV2Fjjg+gtT9R2gw&#10;DTsESEBD63TkDtkgiI5jOl1GE0vhMWWe58V8SQlH280qX6IcU7DyHG2dD+8FaBKFijocfUJnx0cf&#10;RtezS0zmQclmJ5VKitvXW+XIkeGa7NI3of/mpgzpK7qKuWOUgRiP0KzUMuAaK6kreouV5tNiRTbe&#10;mSa5BCbVKGPRykz0REZGbsJQD2kQizPrNTQn5MvBuLV4ZSh04H5Q0uPGVtR/PzAnKFEfDHK+KhaL&#10;uOJJWSzfzFFx15b62sIMR6iKBkpGcRvSWYyN3eNsWploi0McK5lKxk1MxE9XE1f9Wk9ev2578xMA&#10;AP//AwBQSwMEFAAGAAgAAAAhADZC9anfAAAACgEAAA8AAABkcnMvZG93bnJldi54bWxMj8tOwzAQ&#10;RfdI/IM1ldgg6rRy0zbEqQAJxLaPD5jE0yRqbEex26R/z7CC3Yzm6M65+W6ynbjREFrvNCzmCQhy&#10;lTetqzWcjp8vGxAhojPYeUca7hRgVzw+5JgZP7o93Q6xFhziQoYamhj7TMpQNWQxzH1Pjm9nP1iM&#10;vA61NAOOHG47uUySVFpsHX9osKePhqrL4Wo1nL/H59V2LL/iab1X6Tu269LftX6aTW+vICJN8Q+G&#10;X31Wh4KdSn91JohOw3K74C5Rg1IrEAwoteGhZDJJE5BFLv9XKH4AAAD//wMAUEsBAi0AFAAGAAgA&#10;AAAhALaDOJL+AAAA4QEAABMAAAAAAAAAAAAAAAAAAAAAAFtDb250ZW50X1R5cGVzXS54bWxQSwEC&#10;LQAUAAYACAAAACEAOP0h/9YAAACUAQAACwAAAAAAAAAAAAAAAAAvAQAAX3JlbHMvLnJlbHNQSwEC&#10;LQAUAAYACAAAACEA8puHwR8CAAAjBAAADgAAAAAAAAAAAAAAAAAuAgAAZHJzL2Uyb0RvYy54bWxQ&#10;SwECLQAUAAYACAAAACEANkL1qd8AAAAKAQAADwAAAAAAAAAAAAAAAAB5BAAAZHJzL2Rvd25yZXYu&#10;eG1sUEsFBgAAAAAEAAQA8wAAAIUFAAAAAA==&#10;" stroked="f">
                <v:textbox>
                  <w:txbxContent>
                    <w:p w:rsidR="008A27C5" w:rsidRPr="00F25EAA" w:rsidRDefault="008A27C5" w:rsidP="008A27C5">
                      <w:pPr>
                        <w:jc w:val="center"/>
                        <w:rPr>
                          <w:b/>
                          <w:color w:val="FF0000"/>
                          <w:sz w:val="40"/>
                          <w:szCs w:val="40"/>
                        </w:rPr>
                      </w:pPr>
                      <w:r w:rsidRPr="00F25EAA">
                        <w:rPr>
                          <w:b/>
                          <w:color w:val="FF0000"/>
                          <w:sz w:val="40"/>
                          <w:szCs w:val="40"/>
                        </w:rPr>
                        <w:t>If Yes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B6BCD1A" wp14:editId="11A82482">
                <wp:simplePos x="0" y="0"/>
                <wp:positionH relativeFrom="column">
                  <wp:posOffset>-466725</wp:posOffset>
                </wp:positionH>
                <wp:positionV relativeFrom="paragraph">
                  <wp:posOffset>311150</wp:posOffset>
                </wp:positionV>
                <wp:extent cx="2200275" cy="13620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w="9525">
                          <a:noFill/>
                          <a:miter lim="800000"/>
                          <a:headEnd/>
                          <a:tailEnd/>
                        </a:ln>
                      </wps:spPr>
                      <wps:txbx>
                        <w:txbxContent>
                          <w:p w:rsidR="008A27C5" w:rsidRDefault="008A27C5" w:rsidP="008A27C5">
                            <w:r>
                              <w:t xml:space="preserve">Sponsor is </w:t>
                            </w:r>
                            <w:r w:rsidRPr="008A27C5">
                              <w:rPr>
                                <w:b/>
                                <w:u w:val="single"/>
                              </w:rPr>
                              <w:t>not required</w:t>
                            </w:r>
                            <w:r>
                              <w:t xml:space="preserve"> to accommodate this Child.</w:t>
                            </w:r>
                          </w:p>
                          <w:p w:rsidR="008A27C5" w:rsidRPr="008A27C5" w:rsidRDefault="008A27C5" w:rsidP="008A27C5">
                            <w:pPr>
                              <w:rPr>
                                <w:i/>
                              </w:rPr>
                            </w:pPr>
                            <w:r w:rsidRPr="008A27C5">
                              <w:rPr>
                                <w:i/>
                              </w:rPr>
                              <w:t>Will the Sponsor elect to voluntarily accommodate children with allergies, or other dietary needs other than a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75pt;margin-top:24.5pt;width:173.25pt;height:1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tdIQIAACQEAAAOAAAAZHJzL2Uyb0RvYy54bWysU9tu2zAMfR+wfxD0vtjxkl6MOEWXLsOA&#10;7gK0+wBalmNhsqhJSuzu60fJaZptb8P0IJAieUQekqubsdfsIJ1XaCo+n+WcSSOwUWZX8W+P2zdX&#10;nPkApgGNRlb8SXp+s379ajXYUhbYoW6kYwRifDnYinch2DLLvOhkD36GVhoytuh6CKS6XdY4GAi9&#10;11mR5xfZgK6xDoX0nl7vJiNfJ/y2lSJ8aVsvA9MVp9xCul2663hn6xWUOwe2U+KYBvxDFj0oQ5+e&#10;oO4gANs79RdUr4RDj22YCewzbFslZKqBqpnnf1Tz0IGVqRYix9sTTf7/wYrPh6+OqYZ6N+fMQE89&#10;epRjYO9wZEWkZ7C+JK8HS35hpGdyTaV6e4/iu2cGNx2Ynbx1DodOQkPpzWNkdhY64fgIUg+fsKFv&#10;YB8wAY2t6yN3xAYjdGrT06k1MRVBjwU1u7hccibINn97UeSkxD+gfA63zocPEnsWhYo76n2Ch8O9&#10;D5Prs0v8zaNWzVZpnRS3qzfasQPQnGzTOaL/5qYNGyp+vSyWCdlgjCdoKHsVaI616it+lccTw6GM&#10;dLw3TZIDKD3JlLQ2R34iJRM5YazH1IlUWOSuxuaJCHM4jS2tGQkdup+cDTSyFfc/9uAkZ/qjIdKv&#10;54tFnPGkLJaXBSnu3FKfW8AIgqp44GwSNyHtRUzb4C01p1WJtpdMjinTKCbij2sTZ/1cT14vy73+&#10;BQAA//8DAFBLAwQUAAYACAAAACEACAWZl94AAAAKAQAADwAAAGRycy9kb3ducmV2LnhtbEyPzU7D&#10;QAyE70i8w8pIXFC7oT8JTbOpAAnEtaUP4CRuEjXrjbLbJn17zAluY81o/E22m2ynrjT41rGB53kE&#10;irh0Vcu1geP3x+wFlA/IFXaOycCNPOzy+7sM08qNvKfrIdRKStinaKAJoU+19mVDFv3c9cTindxg&#10;Mcg51LoacJRy2+lFFMXaYsvyocGe3hsqz4eLNXD6Gp/Wm7H4DMdkv4rfsE0KdzPm8WF63YIKNIW/&#10;MPziCzrkwlS4C1dedQZmyXItUQOrjWySwCJZiihExOLoPNP/J+Q/AAAA//8DAFBLAQItABQABgAI&#10;AAAAIQC2gziS/gAAAOEBAAATAAAAAAAAAAAAAAAAAAAAAABbQ29udGVudF9UeXBlc10ueG1sUEsB&#10;Ai0AFAAGAAgAAAAhADj9If/WAAAAlAEAAAsAAAAAAAAAAAAAAAAALwEAAF9yZWxzLy5yZWxzUEsB&#10;Ai0AFAAGAAgAAAAhANcBO10hAgAAJAQAAA4AAAAAAAAAAAAAAAAALgIAAGRycy9lMm9Eb2MueG1s&#10;UEsBAi0AFAAGAAgAAAAhAAgFmZfeAAAACgEAAA8AAAAAAAAAAAAAAAAAewQAAGRycy9kb3ducmV2&#10;LnhtbFBLBQYAAAAABAAEAPMAAACGBQAAAAA=&#10;" stroked="f">
                <v:textbox>
                  <w:txbxContent>
                    <w:p w:rsidR="008A27C5" w:rsidRDefault="008A27C5" w:rsidP="008A27C5">
                      <w:r>
                        <w:t xml:space="preserve">Sponsor is </w:t>
                      </w:r>
                      <w:r w:rsidRPr="008A27C5">
                        <w:rPr>
                          <w:b/>
                          <w:u w:val="single"/>
                        </w:rPr>
                        <w:t>not required</w:t>
                      </w:r>
                      <w:r>
                        <w:t xml:space="preserve"> to accommodate this Child.</w:t>
                      </w:r>
                    </w:p>
                    <w:p w:rsidR="008A27C5" w:rsidRPr="008A27C5" w:rsidRDefault="008A27C5" w:rsidP="008A27C5">
                      <w:pPr>
                        <w:rPr>
                          <w:i/>
                        </w:rPr>
                      </w:pPr>
                      <w:r w:rsidRPr="008A27C5">
                        <w:rPr>
                          <w:i/>
                        </w:rPr>
                        <w:t>Will the Sponsor elect to voluntarily accommodate children with allergies, or other dietary needs other than a disability?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8D3C55" wp14:editId="1750700F">
                <wp:simplePos x="0" y="0"/>
                <wp:positionH relativeFrom="column">
                  <wp:posOffset>-514350</wp:posOffset>
                </wp:positionH>
                <wp:positionV relativeFrom="paragraph">
                  <wp:posOffset>206375</wp:posOffset>
                </wp:positionV>
                <wp:extent cx="2305050" cy="1514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305050" cy="1514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5pt;margin-top:16.25pt;width:181.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FwaQIAANMEAAAOAAAAZHJzL2Uyb0RvYy54bWysVG1v0zAQ/o7Ef7D8nSV9YyNqOpVVRUjT&#10;NrGhfb46dhLJ8RnbbTp+PWcnW8fgE6KV3Dvf++Pnurw8dpodpPMtmpJPznLOpBFYtaYu+feH7YcL&#10;znwAU4FGI0v+JD2/XL1/t+xtIafYoK6kY5TE+KK3JW9CsEWWedHIDvwZWmnIqNB1EEh1dVY56Cl7&#10;p7Npnn/MenSVdSik93S7GYx8lfIrJUW4VcrLwHTJqbeQTpfOXTyz1RKK2oFtWjG2Af/QRQetoaIv&#10;qTYQgO1d+0eqrhUOPapwJrDLUKlWyDQDTTPJ30xz34CVaRYCx9sXmPz/SytuDneOtVXJZ5wZ6OiJ&#10;vhFoYGot2SzC01tfkNe9vXOj5kmMsx6V6+IvTcGOCdKnF0jlMTBBl9NZvqAvZ4Jsk8VkPj9fxKzZ&#10;Kdw6H75I7FgUSu6ofIISDtc+DK7PLrGawW2rNd1DoQ3rqcRinscCQPRRGgKJnaWBvKk5A10TL0Vw&#10;KaVH3VYxPEZ7V++utGMHIG7MtxeTz5vBqYFKDreLnD5ju6N7av23PLG5DfhmCEmmMUSbWEcmGo6z&#10;RDQH/KK0w+qJ4Hc48NJbsW0p2zX4cAeOiEhz0XKFWzqURhoWR4mzBt3Pv91Hf+IHWTnridgExI89&#10;OMmZ/mqIOZ/oDeImJGW+OJ+S4l5bdq8tZt9dIeEzoTW2IonRP+hnUTnsHmkH17EqmcAIqj1APipX&#10;YVg42mIh1+vkRuy3EK7NvRUxecQp4vhwfARnRyYEItENPi8BFG8IMfjGSIPrfUDVJraccKWnigpt&#10;Tnq0ccvjar7Wk9fpv2j1CwAA//8DAFBLAwQUAAYACAAAACEAjq6q3d8AAAAKAQAADwAAAGRycy9k&#10;b3ducmV2LnhtbEyPzU7DMBCE70i8g7VI3FqnKdA0jVPxo4pzSy/c3HibuMTrELtp4OlZTnDb3RnN&#10;flOsR9eKAftgPSmYTRMQSJU3lmoF+7fNJAMRoiajW0+o4AsDrMvrq0Lnxl9oi8Mu1oJDKORaQRNj&#10;l0sZqgadDlPfIbF29L3Tkde+lqbXFw53rUyT5EE6bYk/NLrD5warj93ZKThaOx/27nW8q94Xp6fl&#10;8vtz41+Uur0ZH1cgIo7xzwy/+IwOJTMd/JlMEK2CSTbjLlHBPL0HwYY0S/lw4GHBiiwL+b9C+QMA&#10;AP//AwBQSwECLQAUAAYACAAAACEAtoM4kv4AAADhAQAAEwAAAAAAAAAAAAAAAAAAAAAAW0NvbnRl&#10;bnRfVHlwZXNdLnhtbFBLAQItABQABgAIAAAAIQA4/SH/1gAAAJQBAAALAAAAAAAAAAAAAAAAAC8B&#10;AABfcmVscy8ucmVsc1BLAQItABQABgAIAAAAIQCjRTFwaQIAANMEAAAOAAAAAAAAAAAAAAAAAC4C&#10;AABkcnMvZTJvRG9jLnhtbFBLAQItABQABgAIAAAAIQCOrqrd3wAAAAoBAAAPAAAAAAAAAAAAAAAA&#10;AMMEAABkcnMvZG93bnJldi54bWxQSwUGAAAAAAQABADzAAAAzwUAAAAA&#10;" filled="f" strokecolor="#385d8a" strokeweight="2pt"/>
            </w:pict>
          </mc:Fallback>
        </mc:AlternateContent>
      </w:r>
    </w:p>
    <w:p w:rsidR="00F25EAA" w:rsidRPr="00F25EAA" w:rsidRDefault="008A27C5" w:rsidP="00F25EAA">
      <w:r>
        <w:rPr>
          <w:noProof/>
        </w:rPr>
        <mc:AlternateContent>
          <mc:Choice Requires="wps">
            <w:drawing>
              <wp:anchor distT="0" distB="0" distL="114300" distR="114300" simplePos="0" relativeHeight="251689984" behindDoc="0" locked="0" layoutInCell="1" allowOverlap="1" wp14:anchorId="6D3C6C44" wp14:editId="42124E43">
                <wp:simplePos x="0" y="0"/>
                <wp:positionH relativeFrom="column">
                  <wp:posOffset>3333750</wp:posOffset>
                </wp:positionH>
                <wp:positionV relativeFrom="paragraph">
                  <wp:posOffset>35560</wp:posOffset>
                </wp:positionV>
                <wp:extent cx="2924175" cy="26003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00325"/>
                        </a:xfrm>
                        <a:prstGeom prst="rect">
                          <a:avLst/>
                        </a:prstGeom>
                        <a:solidFill>
                          <a:srgbClr val="FFFFFF"/>
                        </a:solidFill>
                        <a:ln w="9525">
                          <a:noFill/>
                          <a:miter lim="800000"/>
                          <a:headEnd/>
                          <a:tailEnd/>
                        </a:ln>
                      </wps:spPr>
                      <wps:txbx>
                        <w:txbxContent>
                          <w:p w:rsidR="008A27C5" w:rsidRDefault="008A27C5" w:rsidP="008A27C5">
                            <w:r>
                              <w:t xml:space="preserve">Sponsors may decide to </w:t>
                            </w:r>
                            <w:r w:rsidRPr="008A27C5">
                              <w:rPr>
                                <w:b/>
                                <w:u w:val="single"/>
                              </w:rPr>
                              <w:t>voluntarily accommodate non-life threatening allergies, or other special dietary needs</w:t>
                            </w:r>
                            <w:r>
                              <w:t xml:space="preserve">. Sponsors who chose to make these accommodations must obtain a signed statement from a medical authority and follow the substitution the medical authority has requested, but </w:t>
                            </w:r>
                            <w:r w:rsidRPr="008A27C5">
                              <w:rPr>
                                <w:b/>
                                <w:u w:val="single"/>
                              </w:rPr>
                              <w:t>the substitution(s) must meet the meal pattern.</w:t>
                            </w:r>
                            <w:r>
                              <w:t xml:space="preserve"> </w:t>
                            </w:r>
                          </w:p>
                          <w:p w:rsidR="008A27C5" w:rsidRPr="008A27C5" w:rsidRDefault="008A27C5" w:rsidP="008A27C5">
                            <w:pPr>
                              <w:rPr>
                                <w:i/>
                              </w:rPr>
                            </w:pPr>
                            <w:r w:rsidRPr="008A27C5">
                              <w:rPr>
                                <w:b/>
                                <w:u w:val="single"/>
                              </w:rPr>
                              <w:t xml:space="preserve">Milk substitutions </w:t>
                            </w:r>
                            <w:r w:rsidR="0014451F">
                              <w:rPr>
                                <w:b/>
                                <w:u w:val="single"/>
                              </w:rPr>
                              <w:t xml:space="preserve">for non-disabilities </w:t>
                            </w:r>
                            <w:r w:rsidRPr="008A27C5">
                              <w:rPr>
                                <w:b/>
                                <w:u w:val="single"/>
                              </w:rPr>
                              <w:t>must meet the minimum nutrient requirements of cow</w:t>
                            </w:r>
                            <w:r>
                              <w:rPr>
                                <w:b/>
                                <w:u w:val="single"/>
                              </w:rPr>
                              <w:t>’</w:t>
                            </w:r>
                            <w:r w:rsidRPr="008A27C5">
                              <w:rPr>
                                <w:b/>
                                <w:u w:val="single"/>
                              </w:rPr>
                              <w:t>s milk</w:t>
                            </w:r>
                            <w:r w:rsidR="00034224">
                              <w:rPr>
                                <w:b/>
                                <w:u w:val="single"/>
                              </w:rPr>
                              <w:t xml:space="preserve"> (juice and water are no longer a valid substitution</w:t>
                            </w:r>
                            <w:r w:rsidRPr="008A27C5">
                              <w:rPr>
                                <w:b/>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5pt;margin-top:2.8pt;width:230.25pt;height:20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6dIwIAACQEAAAOAAAAZHJzL2Uyb0RvYy54bWysU81u2zAMvg/YOwi6L3a8JG2MOEWXLsOA&#10;7gdo9wCMLMfCJNGTlNjd04+S0zTbbsN0EEiR/Eh+pFY3g9HsKJ1XaCs+neScSSuwVnZf8W+P2zfX&#10;nPkAtgaNVlb8SXp+s379atV3pSywRV1LxwjE+rLvKt6G0JVZ5kUrDfgJdtKSsUFnIJDq9lntoCd0&#10;o7MizxdZj67uHArpPb3ejUa+TvhNI0X40jReBqYrTrWFdLt07+KdrVdQ7h10rRKnMuAfqjCgLCU9&#10;Q91BAHZw6i8oo4RDj02YCDQZNo0SMvVA3UzzP7p5aKGTqRcix3dnmvz/gxWfj18dUzXNbsGZBUMz&#10;epRDYO9wYEWkp+98SV4PHfmFgZ7JNbXqu3sU3z2zuGnB7uWtc9i3Emoqbxojs4vQEcdHkF3/CWtK&#10;A4eACWhonIncERuM0GlMT+fRxFIEPRbLYja9mnMmyFYs8vxtMU85oHwO75wPHyQaFoWKO5p9gofj&#10;vQ+xHCifXWI2j1rVW6V1Utx+t9GOHYH2ZJvOCf03N21ZX/HlnHLHKIsxPq2QUYH2WCtT8es8nhgO&#10;ZaTjva2THEDpUaZKtD3xEykZyQnDbkiTWMTYyN0O6ycizOG4tvTNSGjR/eSsp5WtuP9xACc50x8t&#10;kb6czmZxx5Mym18VpLhLy+7SAlYQVMUDZ6O4CelfjI3d0nAalWh7qeRUMq1iYvP0beKuX+rJ6+Vz&#10;r38BAAD//wMAUEsDBBQABgAIAAAAIQAi8w2P3gAAAAkBAAAPAAAAZHJzL2Rvd25yZXYueG1sTI/N&#10;TsMwEITvSLyDtUhcEHVS1Wkb4lSABOLanwfYxNskIraj2G3St2c5wW1Ws5r5ptjNthdXGkPnnYZ0&#10;kYAgV3vTuUbD6fjxvAERIjqDvXek4UYBduX9XYG58ZPb0/UQG8EhLuSooY1xyKUMdUsWw8IP5Ng7&#10;+9Fi5HNspBlx4nDby2WSZNJi57ihxYHeW6q/Dxer4fw1PantVH3G03q/yt6wW1f+pvXjw/z6AiLS&#10;HP+e4Ref0aFkpspfnAmi16CWirdEFhkI9rcbpUBUGlapSkGWhfy/oPwBAAD//wMAUEsBAi0AFAAG&#10;AAgAAAAhALaDOJL+AAAA4QEAABMAAAAAAAAAAAAAAAAAAAAAAFtDb250ZW50X1R5cGVzXS54bWxQ&#10;SwECLQAUAAYACAAAACEAOP0h/9YAAACUAQAACwAAAAAAAAAAAAAAAAAvAQAAX3JlbHMvLnJlbHNQ&#10;SwECLQAUAAYACAAAACEA+sl+nSMCAAAkBAAADgAAAAAAAAAAAAAAAAAuAgAAZHJzL2Uyb0RvYy54&#10;bWxQSwECLQAUAAYACAAAACEAIvMNj94AAAAJAQAADwAAAAAAAAAAAAAAAAB9BAAAZHJzL2Rvd25y&#10;ZXYueG1sUEsFBgAAAAAEAAQA8wAAAIgFAAAAAA==&#10;" stroked="f">
                <v:textbox>
                  <w:txbxContent>
                    <w:p w:rsidR="008A27C5" w:rsidRDefault="008A27C5" w:rsidP="008A27C5">
                      <w:r>
                        <w:t xml:space="preserve">Sponsors may decide to </w:t>
                      </w:r>
                      <w:r w:rsidRPr="008A27C5">
                        <w:rPr>
                          <w:b/>
                          <w:u w:val="single"/>
                        </w:rPr>
                        <w:t>voluntarily accommodate non-life threatening allergies, or other special dietary needs</w:t>
                      </w:r>
                      <w:r>
                        <w:t xml:space="preserve">. Sponsors who chose to make these accommodations must obtain a signed statement from a medical authority and follow the substitution the medical authority has requested, but </w:t>
                      </w:r>
                      <w:r w:rsidRPr="008A27C5">
                        <w:rPr>
                          <w:b/>
                          <w:u w:val="single"/>
                        </w:rPr>
                        <w:t>the substitution(s) must meet the meal pattern.</w:t>
                      </w:r>
                      <w:r>
                        <w:t xml:space="preserve"> </w:t>
                      </w:r>
                    </w:p>
                    <w:p w:rsidR="008A27C5" w:rsidRPr="008A27C5" w:rsidRDefault="008A27C5" w:rsidP="008A27C5">
                      <w:pPr>
                        <w:rPr>
                          <w:i/>
                        </w:rPr>
                      </w:pPr>
                      <w:r w:rsidRPr="008A27C5">
                        <w:rPr>
                          <w:b/>
                          <w:u w:val="single"/>
                        </w:rPr>
                        <w:t xml:space="preserve">Milk substitutions </w:t>
                      </w:r>
                      <w:r w:rsidR="0014451F">
                        <w:rPr>
                          <w:b/>
                          <w:u w:val="single"/>
                        </w:rPr>
                        <w:t xml:space="preserve">for non-disabilities </w:t>
                      </w:r>
                      <w:r w:rsidRPr="008A27C5">
                        <w:rPr>
                          <w:b/>
                          <w:u w:val="single"/>
                        </w:rPr>
                        <w:t>must meet the minimum nutrient requirements of cow</w:t>
                      </w:r>
                      <w:r>
                        <w:rPr>
                          <w:b/>
                          <w:u w:val="single"/>
                        </w:rPr>
                        <w:t>’</w:t>
                      </w:r>
                      <w:r w:rsidRPr="008A27C5">
                        <w:rPr>
                          <w:b/>
                          <w:u w:val="single"/>
                        </w:rPr>
                        <w:t>s milk</w:t>
                      </w:r>
                      <w:r w:rsidR="00034224">
                        <w:rPr>
                          <w:b/>
                          <w:u w:val="single"/>
                        </w:rPr>
                        <w:t xml:space="preserve"> (juice and water are no longer a valid substitution</w:t>
                      </w:r>
                      <w:r w:rsidRPr="008A27C5">
                        <w:rPr>
                          <w:b/>
                          <w:u w:val="single"/>
                        </w:rPr>
                        <w:t>.</w:t>
                      </w:r>
                    </w:p>
                  </w:txbxContent>
                </v:textbox>
              </v:shape>
            </w:pict>
          </mc:Fallback>
        </mc:AlternateContent>
      </w:r>
    </w:p>
    <w:p w:rsidR="00F25EAA" w:rsidRDefault="008A27C5" w:rsidP="00F25EAA">
      <w:r>
        <w:rPr>
          <w:noProof/>
        </w:rPr>
        <mc:AlternateContent>
          <mc:Choice Requires="wps">
            <w:drawing>
              <wp:anchor distT="0" distB="0" distL="114300" distR="114300" simplePos="0" relativeHeight="251681792" behindDoc="0" locked="0" layoutInCell="1" allowOverlap="1" wp14:anchorId="547309A4" wp14:editId="5C45CB38">
                <wp:simplePos x="0" y="0"/>
                <wp:positionH relativeFrom="column">
                  <wp:posOffset>1933575</wp:posOffset>
                </wp:positionH>
                <wp:positionV relativeFrom="paragraph">
                  <wp:posOffset>74295</wp:posOffset>
                </wp:positionV>
                <wp:extent cx="1133475" cy="552450"/>
                <wp:effectExtent l="0" t="19050" r="47625" b="38100"/>
                <wp:wrapNone/>
                <wp:docPr id="12" name="Right Arrow 12"/>
                <wp:cNvGraphicFramePr/>
                <a:graphic xmlns:a="http://schemas.openxmlformats.org/drawingml/2006/main">
                  <a:graphicData uri="http://schemas.microsoft.com/office/word/2010/wordprocessingShape">
                    <wps:wsp>
                      <wps:cNvSpPr/>
                      <wps:spPr>
                        <a:xfrm>
                          <a:off x="0" y="0"/>
                          <a:ext cx="1133475" cy="552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152.25pt;margin-top:5.85pt;width:89.2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lGdQIAAAUFAAAOAAAAZHJzL2Uyb0RvYy54bWysVEtv2zAMvg/YfxB0Xx2n9toFdYosQYYB&#10;RVu0HXpmZPkByJJGKXG6Xz9KdtLnaVgOCim+xI8ffXG57xTbSXSt0QVPTyacSS1M2eq64L8e1l/O&#10;OXMedAnKaFnwJ+n45fzzp4vezuTUNEaVEhkl0W7W24I33ttZkjjRyA7cibFSk7Ey2IEnFeukROgp&#10;e6eS6WTyNekNlhaNkM7R7Wow8nnMX1VS+JuqctIzVXB6m48nxnMTzmR+AbMawTatGJ8B//CKDlpN&#10;RY+pVuCBbbF9l6prBRpnKn8iTJeYqmqFjD1QN+nkTTf3DVgZeyFwnD3C5P5fWnG9u0XWljS7KWca&#10;OprRXVs3ni0QTc/oliDqrZuR5729xVFzJIZ+9xV24Z86YfsI69MRVrn3TNBlmp6eZmc5Z4JseT7N&#10;8oh78hxt0fkf0nQsCAXH8IBYP2IKuyvnqS4FHBxDSWdUW65bpaKC9WapkO2ABp2tz9Pvq/BwCnnl&#10;pjTrCz7NswmRQQARrlLgSewsQeB0zRmompgsPMbar6LdB0Vi8QZKOZTOJ/Q7VB7c378idLEC1wwh&#10;scQYonTIJyNxx6YD9gPaQdqY8okGhmZgsrNi3VK2K3D+FpCoS33ROvobOiplqFkzSpw1Bv98dB/8&#10;iVFk5aynVSAgfm8BJWfqpyaufUuzLOxOVLL8bEoKvrRsXlr0tlsaGkJKi29FFIO/VwexQtM90tYu&#10;QlUygRZUe4B8VJZ+WFHaeyEXi+hG+2LBX+l7K0LygFPA8WH/CGhH4nii3LU5rA3M3jBn8A2R2iy2&#10;3lRtpNUzrjSqoNCuxaGN34WwzC/16PX89Zr/BQAA//8DAFBLAwQUAAYACAAAACEABDGpH94AAAAJ&#10;AQAADwAAAGRycy9kb3ducmV2LnhtbEyPQU7DMBBF90jcwRokdtRpm5AQ4lQEVNQdauAAbmziqPE4&#10;st023J7pCpaj//Tn/Woz25GdtQ+DQwHLRQJMY+fUgL2Ar8/tQwEsRIlKjg61gB8dYFPf3lSyVO6C&#10;e31uY8+oBEMpBZgYp5Lz0BltZVi4SSNl385bGen0PVdeXqjcjnyVJI/cygHpg5GTfjW6O7YnKyDf&#10;N77bZe8yO6bN24fZtWrVtELc380vz8CinuMfDFd9UoeanA7uhCqwUcA6STNCKVjmwAhIizWNOwh4&#10;KnLgdcX/L6h/AQAA//8DAFBLAQItABQABgAIAAAAIQC2gziS/gAAAOEBAAATAAAAAAAAAAAAAAAA&#10;AAAAAABbQ29udGVudF9UeXBlc10ueG1sUEsBAi0AFAAGAAgAAAAhADj9If/WAAAAlAEAAAsAAAAA&#10;AAAAAAAAAAAALwEAAF9yZWxzLy5yZWxzUEsBAi0AFAAGAAgAAAAhABvu+UZ1AgAABQUAAA4AAAAA&#10;AAAAAAAAAAAALgIAAGRycy9lMm9Eb2MueG1sUEsBAi0AFAAGAAgAAAAhAAQxqR/eAAAACQEAAA8A&#10;AAAAAAAAAAAAAAAAzwQAAGRycy9kb3ducmV2LnhtbFBLBQYAAAAABAAEAPMAAADaBQAAAAA=&#10;" adj="16336" fillcolor="#4f81bd" strokecolor="#385d8a" strokeweight="2pt"/>
            </w:pict>
          </mc:Fallback>
        </mc:AlternateContent>
      </w:r>
    </w:p>
    <w:p w:rsidR="00FF48CD" w:rsidRPr="00F25EAA" w:rsidRDefault="0014451F" w:rsidP="00F25EAA">
      <w:pPr>
        <w:tabs>
          <w:tab w:val="left" w:pos="6270"/>
        </w:tabs>
      </w:pPr>
      <w:r>
        <w:rPr>
          <w:noProof/>
        </w:rPr>
        <mc:AlternateContent>
          <mc:Choice Requires="wps">
            <w:drawing>
              <wp:anchor distT="0" distB="0" distL="114300" distR="114300" simplePos="0" relativeHeight="251694080" behindDoc="0" locked="0" layoutInCell="1" allowOverlap="1" wp14:editId="36B11C9B">
                <wp:simplePos x="0" y="0"/>
                <wp:positionH relativeFrom="column">
                  <wp:posOffset>85725</wp:posOffset>
                </wp:positionH>
                <wp:positionV relativeFrom="paragraph">
                  <wp:posOffset>2827655</wp:posOffset>
                </wp:positionV>
                <wp:extent cx="5810250" cy="647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47700"/>
                        </a:xfrm>
                        <a:prstGeom prst="rect">
                          <a:avLst/>
                        </a:prstGeom>
                        <a:solidFill>
                          <a:srgbClr val="FFFFFF"/>
                        </a:solidFill>
                        <a:ln w="9525">
                          <a:noFill/>
                          <a:miter lim="800000"/>
                          <a:headEnd/>
                          <a:tailEnd/>
                        </a:ln>
                      </wps:spPr>
                      <wps:txbx>
                        <w:txbxContent>
                          <w:p w:rsidR="0014451F" w:rsidRPr="00034224" w:rsidRDefault="00034224" w:rsidP="0014451F">
                            <w:pPr>
                              <w:jc w:val="center"/>
                              <w:rPr>
                                <w:b/>
                              </w:rPr>
                            </w:pPr>
                            <w:r w:rsidRPr="00034224">
                              <w:rPr>
                                <w:b/>
                              </w:rPr>
                              <w:t>School Sponsors participating in the SFSP that are following the NSLP meal pattern must follow the meal substitution requirements for the NSLP as prescribed in SP #05-2010</w:t>
                            </w:r>
                            <w:r>
                              <w:rPr>
                                <w:b/>
                              </w:rPr>
                              <w:t xml:space="preserve"> and the SFSP Administrative Guidance page 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5pt;margin-top:222.65pt;width:45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zIgIAACMEAAAOAAAAZHJzL2Uyb0RvYy54bWysU9uO2yAQfa/Uf0C8N3asZJO14qy22aaq&#10;tL1Iu/0AjHGMCgwFEjv9+g44SaPdt1V5QAwzHGbOmVndDVqRg3BegqnodJJTIgyHRppdRX8+bz8s&#10;KfGBmYYpMKKiR+Hp3fr9u1VvS1FAB6oRjiCI8WVvK9qFYMss87wTmvkJWGHQ2YLTLKDpdlnjWI/o&#10;WmVFnt9kPbjGOuDCe7x9GJ10nfDbVvDwvW29CERVFHMLaXdpr+OerVes3DlmO8lPabA3ZKGZNPjp&#10;BeqBBUb2Tr6C0pI78NCGCQedQdtKLlINWM00f1HNU8esSLUgOd5eaPL/D5Z/O/xwRDaoHSplmEaN&#10;nsUQyEcYSBHp6a0vMerJYlwY8BpDU6nePgL/5YmBTcfMTtw7B30nWIPpTePL7OrpiOMjSN1/hQa/&#10;YfsACWhonY7cIRsE0VGm40WamArHy/lymhdzdHH03cwWizxpl7Hy/No6Hz4L0CQeKupQ+oTODo8+&#10;xGxYeQ6Jn3lQstlKpZLhdvVGOXJg2CbbtFIBL8KUIX1Fb+fFPCEbiO9TB2kZsI2V1BVd5nGNjRXZ&#10;+GSaFBKYVOMZM1HmRE9kZOQmDPWQhFicWa+hOSJfDsauxSnDQwfuDyU9dmxF/e89c4IS9cUg57fT&#10;2Sy2eDJm80WBhrv21NceZjhCVTRQMh43IY1FpMPAPWrTykRbFHHM5JQydmJi8zQ1sdWv7RT1b7bX&#10;fwEAAP//AwBQSwMEFAAGAAgAAAAhAAhaBwDeAAAACgEAAA8AAABkcnMvZG93bnJldi54bWxMj8FO&#10;g0AQhu8mvsNmTLwYu1igtJSlURON19Y+wMBugZSdJey20Ld3POnxn/nyzzfFbra9uJrRd44UvCwi&#10;EIZqpztqFBy/P57XIHxA0tg7MgpuxsOuvL8rMNduor25HkIjuIR8jgraEIZcSl+3xqJfuMEQ705u&#10;tBg4jo3UI05cbnu5jKKVtNgRX2hxMO+tqc+Hi1Vw+pqe0s1UfYZjtk9Wb9hllbsp9fgwv25BBDOH&#10;Pxh+9VkdSnaq3IW0Fz3nOGVSQZKkMQgGNss1TyoFaZLFIMtC/n+h/AEAAP//AwBQSwECLQAUAAYA&#10;CAAAACEAtoM4kv4AAADhAQAAEwAAAAAAAAAAAAAAAAAAAAAAW0NvbnRlbnRfVHlwZXNdLnhtbFBL&#10;AQItABQABgAIAAAAIQA4/SH/1gAAAJQBAAALAAAAAAAAAAAAAAAAAC8BAABfcmVscy8ucmVsc1BL&#10;AQItABQABgAIAAAAIQDIk0/zIgIAACMEAAAOAAAAAAAAAAAAAAAAAC4CAABkcnMvZTJvRG9jLnht&#10;bFBLAQItABQABgAIAAAAIQAIWgcA3gAAAAoBAAAPAAAAAAAAAAAAAAAAAHwEAABkcnMvZG93bnJl&#10;di54bWxQSwUGAAAAAAQABADzAAAAhwUAAAAA&#10;" stroked="f">
                <v:textbox>
                  <w:txbxContent>
                    <w:p w:rsidR="0014451F" w:rsidRPr="00034224" w:rsidRDefault="00034224" w:rsidP="0014451F">
                      <w:pPr>
                        <w:jc w:val="center"/>
                        <w:rPr>
                          <w:b/>
                        </w:rPr>
                      </w:pPr>
                      <w:r w:rsidRPr="00034224">
                        <w:rPr>
                          <w:b/>
                        </w:rPr>
                        <w:t>School Sponsors participating in the SFSP that are following the NSLP meal pattern must follow the meal substitution requirements for the NSLP as prescribed in SP #05-2010</w:t>
                      </w:r>
                      <w:r>
                        <w:rPr>
                          <w:b/>
                        </w:rPr>
                        <w:t xml:space="preserve"> and the SFSP Administrative Guidance page 43.</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0FE7120" wp14:editId="2C469EC2">
                <wp:simplePos x="0" y="0"/>
                <wp:positionH relativeFrom="column">
                  <wp:posOffset>-123825</wp:posOffset>
                </wp:positionH>
                <wp:positionV relativeFrom="paragraph">
                  <wp:posOffset>827406</wp:posOffset>
                </wp:positionV>
                <wp:extent cx="590550" cy="628650"/>
                <wp:effectExtent l="19050" t="0" r="38100" b="38100"/>
                <wp:wrapNone/>
                <wp:docPr id="14" name="Down Arrow 14"/>
                <wp:cNvGraphicFramePr/>
                <a:graphic xmlns:a="http://schemas.openxmlformats.org/drawingml/2006/main">
                  <a:graphicData uri="http://schemas.microsoft.com/office/word/2010/wordprocessingShape">
                    <wps:wsp>
                      <wps:cNvSpPr/>
                      <wps:spPr>
                        <a:xfrm>
                          <a:off x="0" y="0"/>
                          <a:ext cx="590550" cy="628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9.75pt;margin-top:65.15pt;width:46.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zXcQIAAAIFAAAOAAAAZHJzL2Uyb0RvYy54bWysVE1v2zAMvQ/YfxB0X+0ESdcGdYqsQYYB&#10;RVugHXpmZDk2IIsapcTpfv0o2UmbrqdhOSik+PHER9JX1/vWiJ0m36At5Ogsl0JbhWVjN4X8+bT6&#10;ciGFD2BLMGh1IV+0l9fzz5+uOjfTY6zRlJoEJ7F+1rlC1iG4WZZ5VesW/Bk6bdlYIbUQWKVNVhJ0&#10;nL012TjPz7MOqXSESnvPt8veKOcpf1VpFe6ryusgTCH5bSGdlM51PLP5Fcw2BK5u1PAM+IdXtNBY&#10;Bj2mWkIAsaXmr1Rtowg9VuFMYZthVTVKpxq4mlH+rprHGpxOtTA53h1p8v8vrbrbPZBoSu7dRAoL&#10;LfdoiZ0VCyLsBF8yQ53zM3Z8dA80aJ7FWO6+ojb+cyFin1h9ObKq90Eovpxe5tMpc6/YdD6+OGeZ&#10;s2SvwY58+K6xFVEoZMnwCT0RCrtbH3r/g18E9GiactUYkxTarG8MiR1wlyeri9G35QBx4mas6Ao5&#10;nk7y+BrgaasMBBZbx/V7u5ECzIbHWAVK2CfR/gOQBF5DqXvoac6/A3Lvngo9yROrWIKv+5BkGkKM&#10;jfl0mtqh6Mh8z3WU1li+cLcI+zH2Tq0aznYLPjwA8dxyXbyL4Z6PyiAXi4MkRY30+6P76M/jxFYp&#10;Ot4DJuLXFkhLYX5YHrTL0WQSFycpk+nXMSv01rJ+a7Hb9ga5CSPeeqeSGP2DOYgVYfvMK7uIqGwC&#10;qxi7p3xQbkK/n7z0Si8WyY2XxUG4tY9OxeSRp8jj0/4ZyA1zE3jg7vCwMzB7Nzm9b4y0uNgGrJo0&#10;Vq+8cquiwouWmjZ8FOImv9WT1+una/4HAAD//wMAUEsDBBQABgAIAAAAIQD148hM3gAAAAoBAAAP&#10;AAAAZHJzL2Rvd25yZXYueG1sTI9NT8MwDIbvSPyHyEhc0Jau4aul6YSQEGcGCI5e67XVmqRqvK7j&#10;12NOcLTfR68fF+vZ9WqiMXbBW1gtE1Dkq1B3vrHw/va8uAcVGX2NffBk4UQR1uX5WYF5HY7+laYN&#10;N0pKfMzRQss85FrHqiWHcRkG8pLtwuiQZRwbXY94lHLX6zRJbrXDzsuFFgd6aqnabw7OAn/vs91X&#10;cz3hFfIHf4YX7k7G2suL+fEBFNPMfzD86os6lOK0DQdfR9VbWKyyG0ElMIkBJcSdkcXWQppmBnRZ&#10;6P8vlD8AAAD//wMAUEsBAi0AFAAGAAgAAAAhALaDOJL+AAAA4QEAABMAAAAAAAAAAAAAAAAAAAAA&#10;AFtDb250ZW50X1R5cGVzXS54bWxQSwECLQAUAAYACAAAACEAOP0h/9YAAACUAQAACwAAAAAAAAAA&#10;AAAAAAAvAQAAX3JlbHMvLnJlbHNQSwECLQAUAAYACAAAACEAiDzs13ECAAACBQAADgAAAAAAAAAA&#10;AAAAAAAuAgAAZHJzL2Uyb0RvYy54bWxQSwECLQAUAAYACAAAACEA9ePITN4AAAAKAQAADwAAAAAA&#10;AAAAAAAAAADLBAAAZHJzL2Rvd25yZXYueG1sUEsFBgAAAAAEAAQA8wAAANYFAAAAAA==&#10;" adj="11455" fillcolor="#4f81bd" strokecolor="#385d8a" strokeweight="2pt"/>
            </w:pict>
          </mc:Fallback>
        </mc:AlternateContent>
      </w:r>
      <w:r>
        <w:rPr>
          <w:noProof/>
        </w:rPr>
        <mc:AlternateContent>
          <mc:Choice Requires="wps">
            <w:drawing>
              <wp:anchor distT="0" distB="0" distL="114300" distR="114300" simplePos="0" relativeHeight="251667456" behindDoc="0" locked="0" layoutInCell="1" allowOverlap="1" wp14:anchorId="7143328A" wp14:editId="39F6C29B">
                <wp:simplePos x="0" y="0"/>
                <wp:positionH relativeFrom="column">
                  <wp:posOffset>-466725</wp:posOffset>
                </wp:positionH>
                <wp:positionV relativeFrom="paragraph">
                  <wp:posOffset>1503680</wp:posOffset>
                </wp:positionV>
                <wp:extent cx="2924175" cy="1171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24175" cy="1171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75pt;margin-top:118.4pt;width:230.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SBagIAANMEAAAOAAAAZHJzL2Uyb0RvYy54bWysVMlu2zAQvRfoPxC8N7IMu2mEyIEbw0WB&#10;IAmaFDmPKVISwK1D2nL69R1SytK0p6I+0DOc/fGNzi+ORrODxNA7W/PyZMaZtMI1vW1r/v1+++ET&#10;ZyGCbUA7K2v+KAO/WL1/dz74Ss5d53QjkVESG6rB17yL0VdFEUQnDYQT56Ulo3JoIJKKbdEgDJTd&#10;6GI+m30sBoeNRydkCHS7GY18lfMrJUW8USrIyHTNqbeYT8znLp3F6hyqFsF3vZjagH/owkBvqehz&#10;qg1EYHvs/0hleoEuOBVPhDOFU6oXMs9A05SzN9PcdeBlnoXACf4ZpvD/0orrwy2yvqn5kjMLhp7o&#10;G4EGttWSLRM8gw8Ved35W5y0QGKa9ajQpH+agh0zpI/PkMpjZIIu52fzRXlKuQXZyvK0XJJCeYqX&#10;cI8hfpHOsCTUHKl8hhIOVyGOrk8uqZp1215ruodKWzZQieViRk8rgOijNEQSjaeBgm05A90SL0XE&#10;nDI43TcpPEUHbHeXGtkBiBuL7afy82Z06qCR4+1yRr+p3ck9t/5bntTcBkI3hmTTFKJtqiMzDadZ&#10;EpojfknaueaR4Ec38jJ4se0p2xWEeAtIRKS5aLniDR1KOxrWTRJnncOff7tP/sQPsnI2ELEJiB97&#10;QMmZ/mqJOWflYpE2ISuL5emcFHxt2b222L25dIRPSWvsRRaTf9RPokJnHmgH16kqmcAKqj1CPimX&#10;cVw42mIh1+vsRuz3EK/snRcpecIp4Xh/fAD0ExMikejaPS0BVG8IMfqmSOvW++hUn9nygis9VVJo&#10;c/KjTVueVvO1nr1evkWrXwAAAP//AwBQSwMEFAAGAAgAAAAhAOgMSq/hAAAACwEAAA8AAABkcnMv&#10;ZG93bnJldi54bWxMj8tuwjAQRfeV+g/WVOoOHGJKIGSC+hDqGsqmOxObxDS209iEtF/f6apdjubq&#10;3nOKzWhbNug+GO8QZtMEmHaVV8bVCIe37WQJLETplGy90whfOsCmvL0pZK781e30sI81oxIXconQ&#10;xNjlnIeq0VaGqe+0o9/J91ZGOvuaq15eqdy2PE2SBbfSOFpoZKefG1197C8W4WSMGA72dZxX79n5&#10;abX6/tz6F8T7u/FxDSzqMf6F4Ref0KEkpqO/OBVYizDJxANFEVKxIAdKiGVGdkeEeToTwMuC/3co&#10;fwAAAP//AwBQSwECLQAUAAYACAAAACEAtoM4kv4AAADhAQAAEwAAAAAAAAAAAAAAAAAAAAAAW0Nv&#10;bnRlbnRfVHlwZXNdLnhtbFBLAQItABQABgAIAAAAIQA4/SH/1gAAAJQBAAALAAAAAAAAAAAAAAAA&#10;AC8BAABfcmVscy8ucmVsc1BLAQItABQABgAIAAAAIQAhn0SBagIAANMEAAAOAAAAAAAAAAAAAAAA&#10;AC4CAABkcnMvZTJvRG9jLnhtbFBLAQItABQABgAIAAAAIQDoDEqv4QAAAAsBAAAPAAAAAAAAAAAA&#10;AAAAAMQEAABkcnMvZG93bnJldi54bWxQSwUGAAAAAAQABADzAAAA0gUAAAAA&#10;" filled="f" strokecolor="#385d8a" strokeweight="2pt"/>
            </w:pict>
          </mc:Fallback>
        </mc:AlternateContent>
      </w:r>
      <w:r>
        <w:rPr>
          <w:noProof/>
        </w:rPr>
        <mc:AlternateContent>
          <mc:Choice Requires="wps">
            <w:drawing>
              <wp:anchor distT="0" distB="0" distL="114300" distR="114300" simplePos="0" relativeHeight="251692032" behindDoc="0" locked="0" layoutInCell="1" allowOverlap="1" wp14:anchorId="4A94927E" wp14:editId="40C4D1FA">
                <wp:simplePos x="0" y="0"/>
                <wp:positionH relativeFrom="column">
                  <wp:posOffset>-381000</wp:posOffset>
                </wp:positionH>
                <wp:positionV relativeFrom="paragraph">
                  <wp:posOffset>1684656</wp:posOffset>
                </wp:positionV>
                <wp:extent cx="2724150" cy="838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38200"/>
                        </a:xfrm>
                        <a:prstGeom prst="rect">
                          <a:avLst/>
                        </a:prstGeom>
                        <a:solidFill>
                          <a:srgbClr val="FFFFFF"/>
                        </a:solidFill>
                        <a:ln w="9525">
                          <a:noFill/>
                          <a:miter lim="800000"/>
                          <a:headEnd/>
                          <a:tailEnd/>
                        </a:ln>
                      </wps:spPr>
                      <wps:txbx>
                        <w:txbxContent>
                          <w:p w:rsidR="0014451F" w:rsidRPr="008A27C5" w:rsidRDefault="0014451F" w:rsidP="0014451F">
                            <w:pPr>
                              <w:rPr>
                                <w:i/>
                              </w:rPr>
                            </w:pPr>
                            <w:r>
                              <w:t xml:space="preserve">Sponsor must develop and distribute a policy that states they will not make accommodations for non-life-threatening conditions (for non-disabilities).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pt;margin-top:132.65pt;width:214.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qIgIAACMEAAAOAAAAZHJzL2Uyb0RvYy54bWysU9tu2zAMfR+wfxD0vjjxkjU14hRdugwD&#10;ugvQ7gNoWY6FyaImKbGzry8lp2m2vQ3TgyCK5NHhIbW6GTrNDtJ5habks8mUM2kE1srsSv79cftm&#10;yZkPYGrQaGTJj9Lzm/XrV6veFjLHFnUtHSMQ44velrwNwRZZ5kUrO/ATtNKQs0HXQSDT7bLaQU/o&#10;nc7y6fRd1qOrrUMhvafbu9HJ1wm/aaQIX5vGy8B0yYlbSLtLexX3bL2CYufAtkqcaMA/sOhAGXr0&#10;DHUHAdjeqb+gOiUcemzCRGCXYdMoIVMNVM1s+kc1Dy1YmWohcbw9y+T/H6z4cvjmmKqpd1ecGeio&#10;R49yCOw9DiyP8vTWFxT1YCkuDHRNoalUb+9R/PDM4KYFs5O3zmHfSqiJ3ixmZhepI46PIFX/GWt6&#10;BvYBE9DQuC5qR2owQqc2Hc+tiVQEXeZX+Xy2IJcg3/LtknqfnoDiOds6Hz5K7Fg8lNxR6xM6HO59&#10;iGygeA6Jj3nUqt4qrZPhdtVGO3YAGpNtWif038K0YX3Jrxf5IiEbjPlpgjoVaIy16ojcNK6YDkVU&#10;44Op0zmA0uOZmGhzkicqMmoThmpIjVjG3ChdhfWR9HI4Ti39Mjq06H5x1tPEltz/3IOTnOlPhjS/&#10;ns3nccSTMV9c5WS4S0916QEjCKrkgbPxuAnpW0TaBm+pN41Ksr0wOVGmSUxqnn5NHPVLO0W9/O31&#10;EwAAAP//AwBQSwMEFAAGAAgAAAAhAP7yX3HgAAAACwEAAA8AAABkcnMvZG93bnJldi54bWxMj0FP&#10;g0AQhe8m/ofNNPFi2sViF0GWRk00Xlv7AwbYAik7S9htof/e8WRvM/Ne3nwv3862Fxcz+s6RhqdV&#10;BMJQ5eqOGg2Hn8/lCwgfkGrsHRkNV+NhW9zf5ZjVbqKduexDIziEfIYa2hCGTEpftcaiX7nBEGtH&#10;N1oMvI6NrEecONz2ch1FSlrsiD+0OJiP1lSn/dlqOH5Pj5t0Kr/CIdk9q3fsktJdtX5YzG+vIIKZ&#10;w78Z/vAZHQpmKt2Zai96DUsVcZegYa02MQh2xCrlS8lDmsQgi1zedih+AQAA//8DAFBLAQItABQA&#10;BgAIAAAAIQC2gziS/gAAAOEBAAATAAAAAAAAAAAAAAAAAAAAAABbQ29udGVudF9UeXBlc10ueG1s&#10;UEsBAi0AFAAGAAgAAAAhADj9If/WAAAAlAEAAAsAAAAAAAAAAAAAAAAALwEAAF9yZWxzLy5yZWxz&#10;UEsBAi0AFAAGAAgAAAAhAKv1v+oiAgAAIwQAAA4AAAAAAAAAAAAAAAAALgIAAGRycy9lMm9Eb2Mu&#10;eG1sUEsBAi0AFAAGAAgAAAAhAP7yX3HgAAAACwEAAA8AAAAAAAAAAAAAAAAAfAQAAGRycy9kb3du&#10;cmV2LnhtbFBLBQYAAAAABAAEAPMAAACJBQAAAAA=&#10;" stroked="f">
                <v:textbox>
                  <w:txbxContent>
                    <w:p w:rsidR="0014451F" w:rsidRPr="008A27C5" w:rsidRDefault="0014451F" w:rsidP="0014451F">
                      <w:pPr>
                        <w:rPr>
                          <w:i/>
                        </w:rPr>
                      </w:pPr>
                      <w:r>
                        <w:t xml:space="preserve">Sponsor must develop and distribute a policy that states they will not make accommodations for non-life-threatening conditions (for non-disabilities).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9B8345E" wp14:editId="0ABDDE1B">
                <wp:simplePos x="0" y="0"/>
                <wp:positionH relativeFrom="column">
                  <wp:posOffset>600075</wp:posOffset>
                </wp:positionH>
                <wp:positionV relativeFrom="paragraph">
                  <wp:posOffset>903605</wp:posOffset>
                </wp:positionV>
                <wp:extent cx="923925" cy="3905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w="9525">
                          <a:noFill/>
                          <a:miter lim="800000"/>
                          <a:headEnd/>
                          <a:tailEnd/>
                        </a:ln>
                      </wps:spPr>
                      <wps:txbx>
                        <w:txbxContent>
                          <w:p w:rsidR="008A27C5" w:rsidRPr="00F25EAA" w:rsidRDefault="008A27C5" w:rsidP="008A27C5">
                            <w:pPr>
                              <w:jc w:val="center"/>
                              <w:rPr>
                                <w:b/>
                                <w:color w:val="FF0000"/>
                                <w:sz w:val="40"/>
                                <w:szCs w:val="40"/>
                              </w:rPr>
                            </w:pPr>
                            <w:r w:rsidRPr="00F25EAA">
                              <w:rPr>
                                <w:b/>
                                <w:color w:val="FF0000"/>
                                <w:sz w:val="40"/>
                                <w:szCs w:val="40"/>
                              </w:rPr>
                              <w:t xml:space="preserve">If </w:t>
                            </w:r>
                            <w:r>
                              <w:rPr>
                                <w:b/>
                                <w:color w:val="FF0000"/>
                                <w:sz w:val="40"/>
                                <w:szCs w:val="4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25pt;margin-top:71.15pt;width:72.7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UHwIAACIEAAAOAAAAZHJzL2Uyb0RvYy54bWysU81u2zAMvg/YOwi6L3bSZGuMOEWXLsOA&#10;7gdo9wC0LMfCJNGTlNjZ05eS0zTbbsN0EEiR/Eh+pFY3g9HsIJ1XaEs+neScSSuwVnZX8u+P2zfX&#10;nPkAtgaNVpb8KD2/Wb9+teq7Qs6wRV1LxwjE+qLvSt6G0BVZ5kUrDfgJdtKSsUFnIJDqdlntoCd0&#10;o7NZnr/NenR151BI7+n1bjTydcJvGinC16bxMjBdcqotpNulu4p3tl5BsXPQtUqcyoB/qMKAspT0&#10;DHUHAdjeqb+gjBIOPTZhItBk2DRKyNQDdTPN/+jmoYVOpl6IHN+dafL/D1Z8OXxzTNU0uwVnFgzN&#10;6FEOgb3Hgc0iPX3nC/J66MgvDPRMrqlV392j+OGZxU0LdidvncO+lVBTedMYmV2Ejjg+glT9Z6wp&#10;DewDJqChcSZyR2wwQqcxHc+jiaUIelzOrpYzqlCQ6WqZL0iOGaB4Du6cDx8lGhaFkjuafAKHw70P&#10;o+uzS8zlUat6q7ROittVG+3YAWhLtumc0H9z05b1VEnMHaMsxniChsKoQFuslSn5dR5PDIcikvHB&#10;1kkOoPQoU9HantiJhIzUhKEa0hyWMTYyV2F9JLocjktLn4yEFt0vznpa2JL7n3twkjP9yRLly+l8&#10;Hjc8KfPFuxkp7tJSXVrACoIqeeBsFDch/YqxsVsaTaMSbS+VnEqmRUzEnz5N3PRLPXm9fO31EwAA&#10;AP//AwBQSwMEFAAGAAgAAAAhAOmTq03fAAAACgEAAA8AAABkcnMvZG93bnJldi54bWxMj81OwzAQ&#10;hO9IvIO1SFwQtUnTvzROBUggri19gE3sJlHjdRS7Tfr2LCe47e6MZr/Jd5PrxNUOofWk4WWmQFiq&#10;vGmp1nD8/nhegwgRyWDnyWq42QC74v4ux8z4kfb2eoi14BAKGWpoYuwzKUPVWIdh5ntLrJ384DDy&#10;OtTSDDhyuOtkotRSOmyJPzTY2/fGVufDxWk4fY1Pi81Yfsbjap8u37Bdlf6m9ePD9LoFEe0U/8zw&#10;i8/oUDBT6S9kgug0bNIFO/meJnMQbEhSxeVKHtR8DbLI5f8KxQ8AAAD//wMAUEsBAi0AFAAGAAgA&#10;AAAhALaDOJL+AAAA4QEAABMAAAAAAAAAAAAAAAAAAAAAAFtDb250ZW50X1R5cGVzXS54bWxQSwEC&#10;LQAUAAYACAAAACEAOP0h/9YAAACUAQAACwAAAAAAAAAAAAAAAAAvAQAAX3JlbHMvLnJlbHNQSwEC&#10;LQAUAAYACAAAACEAvEv2VB8CAAAiBAAADgAAAAAAAAAAAAAAAAAuAgAAZHJzL2Uyb0RvYy54bWxQ&#10;SwECLQAUAAYACAAAACEA6ZOrTd8AAAAKAQAADwAAAAAAAAAAAAAAAAB5BAAAZHJzL2Rvd25yZXYu&#10;eG1sUEsFBgAAAAAEAAQA8wAAAIUFAAAAAA==&#10;" stroked="f">
                <v:textbox>
                  <w:txbxContent>
                    <w:p w:rsidR="008A27C5" w:rsidRPr="00F25EAA" w:rsidRDefault="008A27C5" w:rsidP="008A27C5">
                      <w:pPr>
                        <w:jc w:val="center"/>
                        <w:rPr>
                          <w:b/>
                          <w:color w:val="FF0000"/>
                          <w:sz w:val="40"/>
                          <w:szCs w:val="40"/>
                        </w:rPr>
                      </w:pPr>
                      <w:r w:rsidRPr="00F25EAA">
                        <w:rPr>
                          <w:b/>
                          <w:color w:val="FF0000"/>
                          <w:sz w:val="40"/>
                          <w:szCs w:val="40"/>
                        </w:rPr>
                        <w:t xml:space="preserve">If </w:t>
                      </w:r>
                      <w:r>
                        <w:rPr>
                          <w:b/>
                          <w:color w:val="FF0000"/>
                          <w:sz w:val="40"/>
                          <w:szCs w:val="40"/>
                        </w:rPr>
                        <w:t>No</w:t>
                      </w:r>
                    </w:p>
                  </w:txbxContent>
                </v:textbox>
              </v:shape>
            </w:pict>
          </mc:Fallback>
        </mc:AlternateContent>
      </w:r>
      <w:r w:rsidR="00F25EAA">
        <w:tab/>
      </w:r>
    </w:p>
    <w:sectPr w:rsidR="00FF48CD" w:rsidRPr="00F25E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CA" w:rsidRDefault="003D06CA" w:rsidP="00034224">
      <w:pPr>
        <w:spacing w:after="0" w:line="240" w:lineRule="auto"/>
      </w:pPr>
      <w:r>
        <w:separator/>
      </w:r>
    </w:p>
  </w:endnote>
  <w:endnote w:type="continuationSeparator" w:id="0">
    <w:p w:rsidR="003D06CA" w:rsidRDefault="003D06CA" w:rsidP="000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CA" w:rsidRDefault="003D06CA" w:rsidP="00034224">
      <w:pPr>
        <w:spacing w:after="0" w:line="240" w:lineRule="auto"/>
      </w:pPr>
      <w:r>
        <w:separator/>
      </w:r>
    </w:p>
  </w:footnote>
  <w:footnote w:type="continuationSeparator" w:id="0">
    <w:p w:rsidR="003D06CA" w:rsidRDefault="003D06CA" w:rsidP="0003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24" w:rsidRPr="00034224" w:rsidRDefault="00034224">
    <w:pPr>
      <w:pStyle w:val="Header"/>
      <w:rPr>
        <w:b/>
        <w:sz w:val="28"/>
        <w:szCs w:val="28"/>
      </w:rPr>
    </w:pPr>
    <w:r w:rsidRPr="00034224">
      <w:rPr>
        <w:b/>
        <w:sz w:val="28"/>
        <w:szCs w:val="28"/>
      </w:rPr>
      <w:t>SFSP Annual Training</w:t>
    </w:r>
  </w:p>
  <w:p w:rsidR="00034224" w:rsidRPr="00034224" w:rsidRDefault="00034224">
    <w:pPr>
      <w:pStyle w:val="Header"/>
      <w:rPr>
        <w:b/>
        <w:sz w:val="28"/>
        <w:szCs w:val="28"/>
      </w:rPr>
    </w:pPr>
    <w:r w:rsidRPr="00034224">
      <w:rPr>
        <w:b/>
        <w:sz w:val="28"/>
        <w:szCs w:val="28"/>
      </w:rPr>
      <w:t>March 7</w:t>
    </w:r>
    <w:r w:rsidRPr="00034224">
      <w:rPr>
        <w:b/>
        <w:sz w:val="28"/>
        <w:szCs w:val="28"/>
        <w:vertAlign w:val="superscript"/>
      </w:rPr>
      <w:t>th</w:t>
    </w:r>
    <w:r w:rsidRPr="00034224">
      <w:rPr>
        <w:b/>
        <w:sz w:val="28"/>
        <w:szCs w:val="28"/>
      </w:rPr>
      <w:t xml:space="preserve"> &amp; 13</w:t>
    </w:r>
    <w:r w:rsidRPr="00034224">
      <w:rPr>
        <w:b/>
        <w:sz w:val="28"/>
        <w:szCs w:val="28"/>
        <w:vertAlign w:val="superscript"/>
      </w:rPr>
      <w:t>th</w:t>
    </w:r>
    <w:r w:rsidRPr="00034224">
      <w:rPr>
        <w:b/>
        <w:sz w:val="28"/>
        <w:szCs w:val="28"/>
      </w:rPr>
      <w:t>, 2013</w:t>
    </w:r>
  </w:p>
  <w:p w:rsidR="00034224" w:rsidRPr="00034224" w:rsidRDefault="00034224">
    <w:pPr>
      <w:pStyle w:val="Header"/>
      <w:rPr>
        <w:b/>
        <w:sz w:val="28"/>
        <w:szCs w:val="28"/>
      </w:rPr>
    </w:pPr>
    <w:r w:rsidRPr="00034224">
      <w:rPr>
        <w:b/>
        <w:sz w:val="28"/>
        <w:szCs w:val="28"/>
      </w:rPr>
      <w:t>Questions &amp; Answers</w:t>
    </w:r>
  </w:p>
  <w:p w:rsidR="00034224" w:rsidRDefault="00034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4CD3"/>
    <w:multiLevelType w:val="hybridMultilevel"/>
    <w:tmpl w:val="13342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862C07"/>
    <w:multiLevelType w:val="hybridMultilevel"/>
    <w:tmpl w:val="8F925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1D771C"/>
    <w:multiLevelType w:val="hybridMultilevel"/>
    <w:tmpl w:val="BFB41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96"/>
    <w:rsid w:val="00030CF2"/>
    <w:rsid w:val="00034224"/>
    <w:rsid w:val="0014451F"/>
    <w:rsid w:val="00210A12"/>
    <w:rsid w:val="002D61E2"/>
    <w:rsid w:val="00386CE5"/>
    <w:rsid w:val="003D06CA"/>
    <w:rsid w:val="008A27C5"/>
    <w:rsid w:val="00971596"/>
    <w:rsid w:val="009B5305"/>
    <w:rsid w:val="00BD6352"/>
    <w:rsid w:val="00D55339"/>
    <w:rsid w:val="00F25EAA"/>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96"/>
    <w:pPr>
      <w:ind w:left="720"/>
      <w:contextualSpacing/>
    </w:pPr>
  </w:style>
  <w:style w:type="paragraph" w:styleId="BalloonText">
    <w:name w:val="Balloon Text"/>
    <w:basedOn w:val="Normal"/>
    <w:link w:val="BalloonTextChar"/>
    <w:uiPriority w:val="99"/>
    <w:semiHidden/>
    <w:unhideWhenUsed/>
    <w:rsid w:val="00F2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A"/>
    <w:rPr>
      <w:rFonts w:ascii="Tahoma" w:hAnsi="Tahoma" w:cs="Tahoma"/>
      <w:sz w:val="16"/>
      <w:szCs w:val="16"/>
    </w:rPr>
  </w:style>
  <w:style w:type="paragraph" w:styleId="Header">
    <w:name w:val="header"/>
    <w:basedOn w:val="Normal"/>
    <w:link w:val="HeaderChar"/>
    <w:uiPriority w:val="99"/>
    <w:unhideWhenUsed/>
    <w:rsid w:val="00034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24"/>
  </w:style>
  <w:style w:type="paragraph" w:styleId="Footer">
    <w:name w:val="footer"/>
    <w:basedOn w:val="Normal"/>
    <w:link w:val="FooterChar"/>
    <w:uiPriority w:val="99"/>
    <w:unhideWhenUsed/>
    <w:rsid w:val="00034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96"/>
    <w:pPr>
      <w:ind w:left="720"/>
      <w:contextualSpacing/>
    </w:pPr>
  </w:style>
  <w:style w:type="paragraph" w:styleId="BalloonText">
    <w:name w:val="Balloon Text"/>
    <w:basedOn w:val="Normal"/>
    <w:link w:val="BalloonTextChar"/>
    <w:uiPriority w:val="99"/>
    <w:semiHidden/>
    <w:unhideWhenUsed/>
    <w:rsid w:val="00F2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A"/>
    <w:rPr>
      <w:rFonts w:ascii="Tahoma" w:hAnsi="Tahoma" w:cs="Tahoma"/>
      <w:sz w:val="16"/>
      <w:szCs w:val="16"/>
    </w:rPr>
  </w:style>
  <w:style w:type="paragraph" w:styleId="Header">
    <w:name w:val="header"/>
    <w:basedOn w:val="Normal"/>
    <w:link w:val="HeaderChar"/>
    <w:uiPriority w:val="99"/>
    <w:unhideWhenUsed/>
    <w:rsid w:val="00034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24"/>
  </w:style>
  <w:style w:type="paragraph" w:styleId="Footer">
    <w:name w:val="footer"/>
    <w:basedOn w:val="Normal"/>
    <w:link w:val="FooterChar"/>
    <w:uiPriority w:val="99"/>
    <w:unhideWhenUsed/>
    <w:rsid w:val="00034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Lietz, Veronica A (EED)</dc:creator>
  <cp:lastModifiedBy>Lietz, Veronica A (EED)</cp:lastModifiedBy>
  <cp:revision>5</cp:revision>
  <dcterms:created xsi:type="dcterms:W3CDTF">2013-03-08T06:10:00Z</dcterms:created>
  <dcterms:modified xsi:type="dcterms:W3CDTF">2013-03-19T18:22:00Z</dcterms:modified>
</cp:coreProperties>
</file>